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BEC4" w14:textId="1D430B5D" w:rsidR="004374E0" w:rsidRDefault="0077027E">
      <w:r>
        <w:t>Příloha č.</w:t>
      </w:r>
      <w:r w:rsidR="00925B8C">
        <w:t>2</w:t>
      </w:r>
    </w:p>
    <w:p w14:paraId="082CC9E8" w14:textId="76CD51B5" w:rsidR="0077027E" w:rsidRDefault="0077027E">
      <w:r>
        <w:t>Technická specifikace</w:t>
      </w:r>
    </w:p>
    <w:p w14:paraId="4A4FA76B" w14:textId="77777777" w:rsidR="0077027E" w:rsidRDefault="0077027E"/>
    <w:p w14:paraId="7F859F96" w14:textId="0C119E0C" w:rsidR="0077027E" w:rsidRDefault="0077027E">
      <w:r>
        <w:t>PŘEDMĚT DÍLA:</w:t>
      </w:r>
    </w:p>
    <w:p w14:paraId="74390F3D" w14:textId="39CB1406" w:rsidR="0077027E" w:rsidRDefault="0077027E">
      <w:r>
        <w:t>Předmětem díla je výměna výtahové technologie průchozího hydraulického osobního výtahu Výtahy Olomouc 630/0,52 z roku 1996 za nový průchozí osobní výtah v budově gymnázia na adrese Komenského 713, 739 61 Třinec – Staré Město. Součástí zakázky je také demontáž starého výtahu a jeho jednotlivých částí, jeho ekologická likvidace a související práce (elektroinstalační a stavební) při zachování současných rozměrů výtahové šachtice. Součástí díla je také napojení na elektronický systém gymnázia – pořízení čtečky karet na výtah a možnost aktivace pro vybraný okruh zaměstnanců či žáků ve spolupráci s provozovatelem firmou Z-</w:t>
      </w:r>
      <w:proofErr w:type="spellStart"/>
      <w:r>
        <w:t>Ware</w:t>
      </w:r>
      <w:proofErr w:type="spellEnd"/>
      <w:r>
        <w:t xml:space="preserve"> s.r.o.</w:t>
      </w:r>
      <w:r w:rsidR="001D7D9A">
        <w:t xml:space="preserve">, </w:t>
      </w:r>
      <w:r w:rsidR="003C201E">
        <w:t xml:space="preserve">kontakt: </w:t>
      </w:r>
      <w:hyperlink r:id="rId5" w:history="1">
        <w:r w:rsidR="00FE4FCC" w:rsidRPr="007E1FEB">
          <w:rPr>
            <w:rStyle w:val="Hypertextovodkaz"/>
          </w:rPr>
          <w:t>zamazal@z-ware.cz</w:t>
        </w:r>
      </w:hyperlink>
    </w:p>
    <w:p w14:paraId="68869A51" w14:textId="77777777" w:rsidR="00FE4FCC" w:rsidRDefault="00FE4FCC"/>
    <w:p w14:paraId="5A0F0D4E" w14:textId="77777777" w:rsidR="003C201E" w:rsidRDefault="003C201E"/>
    <w:p w14:paraId="7FC10208" w14:textId="46ED07A4" w:rsidR="0077027E" w:rsidRDefault="00DB3EE7">
      <w:r>
        <w:t>UMÍSTĚNÍ VÝTAHU:</w:t>
      </w:r>
    </w:p>
    <w:p w14:paraId="6B460844" w14:textId="3D41DFAC" w:rsidR="00DB3EE7" w:rsidRDefault="00DB3EE7">
      <w:r>
        <w:t>Gymnázium, Třinec, Komenského 713, 739 61 Třinec – Staré Město, stávající místo osobního výtahu</w:t>
      </w:r>
    </w:p>
    <w:p w14:paraId="4EB27F08" w14:textId="7DB42EE4" w:rsidR="00DB3EE7" w:rsidRDefault="00DB3EE7">
      <w:r>
        <w:t>TECHNICKÁ SPECIFIKACE:</w:t>
      </w:r>
    </w:p>
    <w:p w14:paraId="736FCA02" w14:textId="6FC7710A" w:rsidR="00351DD7" w:rsidRDefault="00351DD7">
      <w:r>
        <w:t xml:space="preserve">I. hlavní parametry: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B3EE7" w14:paraId="4E52F1A2" w14:textId="77777777" w:rsidTr="00DB3EE7">
        <w:tc>
          <w:tcPr>
            <w:tcW w:w="4531" w:type="dxa"/>
          </w:tcPr>
          <w:p w14:paraId="1DB6E5BE" w14:textId="6EDAC0D4" w:rsidR="00DB3EE7" w:rsidRDefault="00DB3EE7">
            <w:r>
              <w:t xml:space="preserve">Počet stanic/nástupišť </w:t>
            </w:r>
          </w:p>
        </w:tc>
        <w:tc>
          <w:tcPr>
            <w:tcW w:w="4531" w:type="dxa"/>
          </w:tcPr>
          <w:p w14:paraId="0C986B24" w14:textId="27E70466" w:rsidR="00DB3EE7" w:rsidRDefault="00DB3EE7">
            <w:r>
              <w:t>6/6 průchozí</w:t>
            </w:r>
          </w:p>
        </w:tc>
      </w:tr>
      <w:tr w:rsidR="00DB3EE7" w14:paraId="5CB0415B" w14:textId="77777777" w:rsidTr="00DB3EE7">
        <w:tc>
          <w:tcPr>
            <w:tcW w:w="4531" w:type="dxa"/>
          </w:tcPr>
          <w:p w14:paraId="5F0CBE79" w14:textId="31A30FAA" w:rsidR="00DB3EE7" w:rsidRDefault="00DB3EE7">
            <w:r>
              <w:t>Nosnost / počet osob</w:t>
            </w:r>
          </w:p>
        </w:tc>
        <w:tc>
          <w:tcPr>
            <w:tcW w:w="4531" w:type="dxa"/>
          </w:tcPr>
          <w:p w14:paraId="06F41402" w14:textId="71E0B7D8" w:rsidR="00DB3EE7" w:rsidRDefault="00DB3EE7">
            <w:r>
              <w:t>Minimálně 630 kg/8 osob</w:t>
            </w:r>
          </w:p>
        </w:tc>
      </w:tr>
      <w:tr w:rsidR="00DB3EE7" w14:paraId="046F48FD" w14:textId="77777777" w:rsidTr="00DB3EE7">
        <w:tc>
          <w:tcPr>
            <w:tcW w:w="4531" w:type="dxa"/>
          </w:tcPr>
          <w:p w14:paraId="70C81579" w14:textId="43EADE3C" w:rsidR="00DB3EE7" w:rsidRDefault="00DB3EE7">
            <w:r>
              <w:t xml:space="preserve">Jmenovitá rychlost: </w:t>
            </w:r>
          </w:p>
        </w:tc>
        <w:tc>
          <w:tcPr>
            <w:tcW w:w="4531" w:type="dxa"/>
          </w:tcPr>
          <w:p w14:paraId="46ECC5DB" w14:textId="6A1070B6" w:rsidR="00DB3EE7" w:rsidRDefault="00DB3EE7">
            <w:r>
              <w:t>0,8-1,2 m/s</w:t>
            </w:r>
          </w:p>
        </w:tc>
      </w:tr>
      <w:tr w:rsidR="00DB3EE7" w14:paraId="0DAFBBA9" w14:textId="77777777" w:rsidTr="00DB3EE7">
        <w:tc>
          <w:tcPr>
            <w:tcW w:w="4531" w:type="dxa"/>
          </w:tcPr>
          <w:p w14:paraId="3C4FD100" w14:textId="60767CD9" w:rsidR="00DB3EE7" w:rsidRDefault="00DB3EE7">
            <w:r>
              <w:t>Typ řízení:</w:t>
            </w:r>
          </w:p>
        </w:tc>
        <w:tc>
          <w:tcPr>
            <w:tcW w:w="4531" w:type="dxa"/>
          </w:tcPr>
          <w:p w14:paraId="5D11C497" w14:textId="377C3B85" w:rsidR="00DB3EE7" w:rsidRDefault="00DB3EE7">
            <w:r>
              <w:t>Jednosměrné řízení směrem dolů</w:t>
            </w:r>
          </w:p>
        </w:tc>
      </w:tr>
      <w:tr w:rsidR="00DB3EE7" w14:paraId="6A5EE827" w14:textId="77777777" w:rsidTr="00DB3EE7">
        <w:tc>
          <w:tcPr>
            <w:tcW w:w="4531" w:type="dxa"/>
          </w:tcPr>
          <w:p w14:paraId="29BEFDF7" w14:textId="5296C951" w:rsidR="00DB3EE7" w:rsidRDefault="00351DD7">
            <w:r>
              <w:t>Požadovaný technický prvek</w:t>
            </w:r>
            <w:r w:rsidR="00DB3EE7">
              <w:t>:</w:t>
            </w:r>
          </w:p>
        </w:tc>
        <w:tc>
          <w:tcPr>
            <w:tcW w:w="4531" w:type="dxa"/>
          </w:tcPr>
          <w:p w14:paraId="1F21AFB8" w14:textId="701BC836" w:rsidR="00DB3EE7" w:rsidRDefault="00DB3EE7">
            <w:r>
              <w:t>Dvoucestný frekvenční měnič pro rekuperaci elektrické energie</w:t>
            </w:r>
          </w:p>
        </w:tc>
      </w:tr>
      <w:tr w:rsidR="00DB3EE7" w14:paraId="076B925A" w14:textId="77777777" w:rsidTr="00DB3EE7">
        <w:tc>
          <w:tcPr>
            <w:tcW w:w="4531" w:type="dxa"/>
          </w:tcPr>
          <w:p w14:paraId="55FD16DA" w14:textId="28C18CF6" w:rsidR="00DB3EE7" w:rsidRDefault="00351DD7">
            <w:r>
              <w:t xml:space="preserve">Pohon: </w:t>
            </w:r>
          </w:p>
        </w:tc>
        <w:tc>
          <w:tcPr>
            <w:tcW w:w="4531" w:type="dxa"/>
          </w:tcPr>
          <w:p w14:paraId="6958D1B9" w14:textId="5EB7925A" w:rsidR="00DB3EE7" w:rsidRDefault="00351DD7">
            <w:r>
              <w:t>Elektrický trakční frekvenční pohon pro plynulý rozběh a dojezd výtahu.</w:t>
            </w:r>
          </w:p>
          <w:p w14:paraId="62FDA954" w14:textId="77777777" w:rsidR="00351DD7" w:rsidRDefault="00351DD7">
            <w:r>
              <w:t xml:space="preserve">Bezpřevodový pohon s účinností až </w:t>
            </w:r>
            <w:proofErr w:type="gramStart"/>
            <w:r>
              <w:t>90%</w:t>
            </w:r>
            <w:proofErr w:type="gramEnd"/>
            <w:r>
              <w:t>.</w:t>
            </w:r>
          </w:p>
          <w:p w14:paraId="69629E9B" w14:textId="0C58066E" w:rsidR="00351DD7" w:rsidRDefault="00351DD7">
            <w:r>
              <w:t xml:space="preserve">Bezpřevodový synchronní motor s rekuperací elektrické energie. </w:t>
            </w:r>
          </w:p>
        </w:tc>
      </w:tr>
      <w:tr w:rsidR="00351DD7" w14:paraId="7DBF5EEC" w14:textId="77777777" w:rsidTr="00DB3EE7">
        <w:tc>
          <w:tcPr>
            <w:tcW w:w="4531" w:type="dxa"/>
          </w:tcPr>
          <w:p w14:paraId="6200DC98" w14:textId="7933217C" w:rsidR="00351DD7" w:rsidRDefault="00351DD7">
            <w:r>
              <w:t xml:space="preserve">Nosné prostředky: </w:t>
            </w:r>
          </w:p>
        </w:tc>
        <w:tc>
          <w:tcPr>
            <w:tcW w:w="4531" w:type="dxa"/>
          </w:tcPr>
          <w:p w14:paraId="561BA615" w14:textId="45D7924D" w:rsidR="00351DD7" w:rsidRDefault="00351DD7">
            <w:r>
              <w:t xml:space="preserve">Ploché pásy, bez potřeby mazání a nepřetržitým monitoringem. </w:t>
            </w:r>
          </w:p>
        </w:tc>
      </w:tr>
      <w:tr w:rsidR="00A05F4D" w14:paraId="6C23FF2D" w14:textId="77777777" w:rsidTr="00DB3EE7">
        <w:tc>
          <w:tcPr>
            <w:tcW w:w="4531" w:type="dxa"/>
          </w:tcPr>
          <w:p w14:paraId="2B2E5B03" w14:textId="49E6539A" w:rsidR="00A05F4D" w:rsidRDefault="00A05F4D">
            <w:r>
              <w:t>Maximální počet startů</w:t>
            </w:r>
          </w:p>
        </w:tc>
        <w:tc>
          <w:tcPr>
            <w:tcW w:w="4531" w:type="dxa"/>
          </w:tcPr>
          <w:p w14:paraId="2C665051" w14:textId="53D098D1" w:rsidR="00A05F4D" w:rsidRDefault="00A05F4D">
            <w:r>
              <w:t>Až 150 za hodinu</w:t>
            </w:r>
          </w:p>
        </w:tc>
      </w:tr>
      <w:tr w:rsidR="00A05F4D" w14:paraId="26B761A2" w14:textId="77777777" w:rsidTr="00DB3EE7">
        <w:tc>
          <w:tcPr>
            <w:tcW w:w="4531" w:type="dxa"/>
          </w:tcPr>
          <w:p w14:paraId="45F1697E" w14:textId="3AFE6FA3" w:rsidR="00A05F4D" w:rsidRDefault="00A05F4D">
            <w:r>
              <w:t>Umístění pohonu</w:t>
            </w:r>
          </w:p>
        </w:tc>
        <w:tc>
          <w:tcPr>
            <w:tcW w:w="4531" w:type="dxa"/>
          </w:tcPr>
          <w:p w14:paraId="65A14976" w14:textId="77777777" w:rsidR="00A05F4D" w:rsidRDefault="00A05F4D">
            <w:r>
              <w:t>Výtah bez strojovny, pohon umístěn v horní části výtahové šachty pod stropem</w:t>
            </w:r>
          </w:p>
          <w:p w14:paraId="5968DB71" w14:textId="665ABFD0" w:rsidR="00A05F4D" w:rsidRDefault="00A05F4D"/>
        </w:tc>
      </w:tr>
      <w:tr w:rsidR="00A05F4D" w14:paraId="6C4A364C" w14:textId="77777777" w:rsidTr="00DB3EE7">
        <w:tc>
          <w:tcPr>
            <w:tcW w:w="4531" w:type="dxa"/>
          </w:tcPr>
          <w:p w14:paraId="0335E556" w14:textId="11D3A266" w:rsidR="00A05F4D" w:rsidRDefault="00A05F4D">
            <w:r>
              <w:t xml:space="preserve">Dorozumívací zařízení </w:t>
            </w:r>
          </w:p>
        </w:tc>
        <w:tc>
          <w:tcPr>
            <w:tcW w:w="4531" w:type="dxa"/>
          </w:tcPr>
          <w:p w14:paraId="45ABD654" w14:textId="7DA3F157" w:rsidR="00A05F4D" w:rsidRDefault="00A05F4D">
            <w:r>
              <w:t>Obousměrné dorozumívací zařízení přes telefonní linku/ přes GSM bránu (SIM v rámci servisního kontraktu)</w:t>
            </w:r>
          </w:p>
        </w:tc>
      </w:tr>
    </w:tbl>
    <w:p w14:paraId="03298274" w14:textId="77777777" w:rsidR="00DB3EE7" w:rsidRDefault="00DB3EE7"/>
    <w:p w14:paraId="173365DB" w14:textId="77777777" w:rsidR="00FE4FCC" w:rsidRDefault="00FE4FCC"/>
    <w:p w14:paraId="4368849A" w14:textId="77777777" w:rsidR="00FE4FCC" w:rsidRDefault="00FE4FCC"/>
    <w:p w14:paraId="7ED3C1AB" w14:textId="3895D638" w:rsidR="00DB3EE7" w:rsidRDefault="00A05F4D">
      <w:r>
        <w:lastRenderedPageBreak/>
        <w:t>II. výtahová šachta</w:t>
      </w:r>
      <w:r w:rsidR="00B918C6">
        <w:t xml:space="preserve"> – stávající: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8C6" w14:paraId="5D7EF66C" w14:textId="77777777" w:rsidTr="00B918C6">
        <w:tc>
          <w:tcPr>
            <w:tcW w:w="4531" w:type="dxa"/>
          </w:tcPr>
          <w:p w14:paraId="6601CDCF" w14:textId="6BF5196F" w:rsidR="00B918C6" w:rsidRDefault="00B918C6">
            <w:r>
              <w:t>Provedení šachty</w:t>
            </w:r>
          </w:p>
        </w:tc>
        <w:tc>
          <w:tcPr>
            <w:tcW w:w="4531" w:type="dxa"/>
          </w:tcPr>
          <w:p w14:paraId="6E4162FA" w14:textId="11D95566" w:rsidR="00B918C6" w:rsidRDefault="00B918C6">
            <w:r>
              <w:t xml:space="preserve">Zděná </w:t>
            </w:r>
          </w:p>
        </w:tc>
      </w:tr>
      <w:tr w:rsidR="00B918C6" w14:paraId="2C1408BD" w14:textId="77777777" w:rsidTr="00B918C6">
        <w:tc>
          <w:tcPr>
            <w:tcW w:w="4531" w:type="dxa"/>
          </w:tcPr>
          <w:p w14:paraId="6AC072C3" w14:textId="3E387717" w:rsidR="00B918C6" w:rsidRDefault="00B918C6">
            <w:r>
              <w:t xml:space="preserve">Zdvih </w:t>
            </w:r>
          </w:p>
        </w:tc>
        <w:tc>
          <w:tcPr>
            <w:tcW w:w="4531" w:type="dxa"/>
          </w:tcPr>
          <w:p w14:paraId="73FF8166" w14:textId="6AD894DE" w:rsidR="00B918C6" w:rsidRDefault="00B918C6">
            <w:r>
              <w:t>14.85 m</w:t>
            </w:r>
          </w:p>
        </w:tc>
      </w:tr>
      <w:tr w:rsidR="00B918C6" w14:paraId="6BAE84E3" w14:textId="77777777" w:rsidTr="00B918C6">
        <w:tc>
          <w:tcPr>
            <w:tcW w:w="4531" w:type="dxa"/>
          </w:tcPr>
          <w:p w14:paraId="179FF6AE" w14:textId="4B7F782C" w:rsidR="00B918C6" w:rsidRDefault="00B918C6">
            <w:r>
              <w:t>Rozměry šachty (šířka x hloubka)</w:t>
            </w:r>
          </w:p>
        </w:tc>
        <w:tc>
          <w:tcPr>
            <w:tcW w:w="4531" w:type="dxa"/>
          </w:tcPr>
          <w:p w14:paraId="6EC737A4" w14:textId="65F17C2E" w:rsidR="00B918C6" w:rsidRDefault="00B918C6">
            <w:r>
              <w:t>1600 mm x 2000 mm = čistý vnitřní rozměr</w:t>
            </w:r>
          </w:p>
        </w:tc>
      </w:tr>
      <w:tr w:rsidR="00B918C6" w14:paraId="19EA3481" w14:textId="77777777" w:rsidTr="00B918C6">
        <w:tc>
          <w:tcPr>
            <w:tcW w:w="4531" w:type="dxa"/>
          </w:tcPr>
          <w:p w14:paraId="212CF17A" w14:textId="1D497749" w:rsidR="00B918C6" w:rsidRDefault="00B918C6">
            <w:r>
              <w:t>Prohlubeň výtahu:</w:t>
            </w:r>
          </w:p>
        </w:tc>
        <w:tc>
          <w:tcPr>
            <w:tcW w:w="4531" w:type="dxa"/>
          </w:tcPr>
          <w:p w14:paraId="54389648" w14:textId="2C1E6E3E" w:rsidR="00B918C6" w:rsidRDefault="00B918C6">
            <w:r>
              <w:t>1500 mm</w:t>
            </w:r>
          </w:p>
        </w:tc>
      </w:tr>
      <w:tr w:rsidR="00B918C6" w14:paraId="30517875" w14:textId="77777777" w:rsidTr="00B918C6">
        <w:tc>
          <w:tcPr>
            <w:tcW w:w="4531" w:type="dxa"/>
          </w:tcPr>
          <w:p w14:paraId="2A211E6D" w14:textId="5E643CD4" w:rsidR="00B918C6" w:rsidRDefault="00B918C6">
            <w:r>
              <w:t>Horní přejezd výtahu</w:t>
            </w:r>
          </w:p>
        </w:tc>
        <w:tc>
          <w:tcPr>
            <w:tcW w:w="4531" w:type="dxa"/>
          </w:tcPr>
          <w:p w14:paraId="53990494" w14:textId="28EDC11B" w:rsidR="00B918C6" w:rsidRDefault="00B918C6">
            <w:r>
              <w:t>3400 mm</w:t>
            </w:r>
          </w:p>
        </w:tc>
      </w:tr>
      <w:tr w:rsidR="00B918C6" w14:paraId="6A1D7FA9" w14:textId="77777777" w:rsidTr="00B918C6">
        <w:tc>
          <w:tcPr>
            <w:tcW w:w="4531" w:type="dxa"/>
          </w:tcPr>
          <w:p w14:paraId="48ED055D" w14:textId="62775037" w:rsidR="00B918C6" w:rsidRDefault="00B918C6">
            <w:r>
              <w:t xml:space="preserve">Prostory pod šachtou </w:t>
            </w:r>
          </w:p>
        </w:tc>
        <w:tc>
          <w:tcPr>
            <w:tcW w:w="4531" w:type="dxa"/>
          </w:tcPr>
          <w:p w14:paraId="47F3AC15" w14:textId="43E69600" w:rsidR="00B918C6" w:rsidRDefault="00B918C6">
            <w:r>
              <w:t xml:space="preserve">Protiváha bez zachycovačů (pod výtahovou šachtou se </w:t>
            </w:r>
            <w:proofErr w:type="gramStart"/>
            <w:r>
              <w:t>nenachází  podchozí</w:t>
            </w:r>
            <w:proofErr w:type="gramEnd"/>
            <w:r>
              <w:t xml:space="preserve"> prostory)</w:t>
            </w:r>
          </w:p>
        </w:tc>
      </w:tr>
      <w:tr w:rsidR="00B918C6" w14:paraId="0DCFF04D" w14:textId="77777777" w:rsidTr="00B918C6">
        <w:tc>
          <w:tcPr>
            <w:tcW w:w="4531" w:type="dxa"/>
          </w:tcPr>
          <w:p w14:paraId="08B77507" w14:textId="026CB000" w:rsidR="00B918C6" w:rsidRDefault="00B918C6">
            <w:r>
              <w:t xml:space="preserve">Osvětlení výtahové šachty: </w:t>
            </w:r>
          </w:p>
        </w:tc>
        <w:tc>
          <w:tcPr>
            <w:tcW w:w="4531" w:type="dxa"/>
          </w:tcPr>
          <w:p w14:paraId="01113FF9" w14:textId="305B1D9D" w:rsidR="00B918C6" w:rsidRDefault="00B918C6">
            <w:r>
              <w:t>Ano/ LED osvětlení</w:t>
            </w:r>
          </w:p>
        </w:tc>
      </w:tr>
    </w:tbl>
    <w:p w14:paraId="1E217342" w14:textId="77777777" w:rsidR="00A05F4D" w:rsidRDefault="00A05F4D"/>
    <w:p w14:paraId="4BD3F496" w14:textId="19B9270A" w:rsidR="00B918C6" w:rsidRDefault="00B918C6">
      <w:r>
        <w:t>III. kabina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1B0E" w14:paraId="0DF77BFC" w14:textId="77777777" w:rsidTr="009C1B0E">
        <w:tc>
          <w:tcPr>
            <w:tcW w:w="4531" w:type="dxa"/>
          </w:tcPr>
          <w:p w14:paraId="3AEE946A" w14:textId="77777777" w:rsidR="009C1B0E" w:rsidRDefault="009D4094">
            <w:r>
              <w:t>Rozměry kabiny</w:t>
            </w:r>
          </w:p>
          <w:p w14:paraId="109F06D6" w14:textId="7A445523" w:rsidR="009D4094" w:rsidRDefault="00867C1C">
            <w:r>
              <w:t>(šířka x hloubka x výška)</w:t>
            </w:r>
          </w:p>
        </w:tc>
        <w:tc>
          <w:tcPr>
            <w:tcW w:w="4531" w:type="dxa"/>
          </w:tcPr>
          <w:p w14:paraId="3FD5F3D1" w14:textId="32F4171E" w:rsidR="009C1B0E" w:rsidRDefault="00A03DF7">
            <w:r>
              <w:t>1080</w:t>
            </w:r>
            <w:r w:rsidR="00EF2D71">
              <w:t xml:space="preserve"> x 1500 x 2200 mm</w:t>
            </w:r>
          </w:p>
        </w:tc>
      </w:tr>
      <w:tr w:rsidR="009C1B0E" w14:paraId="4AE2225E" w14:textId="77777777" w:rsidTr="009C1B0E">
        <w:tc>
          <w:tcPr>
            <w:tcW w:w="4531" w:type="dxa"/>
          </w:tcPr>
          <w:p w14:paraId="6A5C2AF7" w14:textId="6ABE0CCF" w:rsidR="009C1B0E" w:rsidRDefault="00610FD0">
            <w:r>
              <w:t>Stěny kabiny/provedení</w:t>
            </w:r>
            <w:r w:rsidR="00886BCF">
              <w:t xml:space="preserve"> (levá, pravá)</w:t>
            </w:r>
          </w:p>
        </w:tc>
        <w:tc>
          <w:tcPr>
            <w:tcW w:w="4531" w:type="dxa"/>
          </w:tcPr>
          <w:p w14:paraId="6CE93D50" w14:textId="64F193A7" w:rsidR="009C1B0E" w:rsidRDefault="00AB28B4">
            <w:proofErr w:type="gramStart"/>
            <w:r>
              <w:t>Strukturovaný</w:t>
            </w:r>
            <w:r w:rsidR="008462A6">
              <w:t xml:space="preserve"> </w:t>
            </w:r>
            <w:r w:rsidR="002B5732">
              <w:t xml:space="preserve"> kovový</w:t>
            </w:r>
            <w:proofErr w:type="gramEnd"/>
            <w:r w:rsidR="002B5732">
              <w:t xml:space="preserve"> povrch, metalický vzhled </w:t>
            </w:r>
            <w:r w:rsidR="00A235F8">
              <w:t>(</w:t>
            </w:r>
            <w:proofErr w:type="spellStart"/>
            <w:r w:rsidR="00A235F8">
              <w:t>Skinplate</w:t>
            </w:r>
            <w:proofErr w:type="spellEnd"/>
            <w:r w:rsidR="00A235F8">
              <w:t xml:space="preserve"> </w:t>
            </w:r>
            <w:proofErr w:type="spellStart"/>
            <w:r w:rsidR="00A235F8">
              <w:t>Structured</w:t>
            </w:r>
            <w:proofErr w:type="spellEnd"/>
            <w:r w:rsidR="00A235F8">
              <w:t xml:space="preserve"> Silver)</w:t>
            </w:r>
          </w:p>
        </w:tc>
      </w:tr>
      <w:tr w:rsidR="009C1B0E" w14:paraId="774F3A46" w14:textId="77777777" w:rsidTr="009C1B0E">
        <w:tc>
          <w:tcPr>
            <w:tcW w:w="4531" w:type="dxa"/>
          </w:tcPr>
          <w:p w14:paraId="604D572C" w14:textId="36FAAD50" w:rsidR="009C1B0E" w:rsidRDefault="00886BCF">
            <w:r>
              <w:t>Čelní portál v kabině/</w:t>
            </w:r>
            <w:r w:rsidR="00AB28B4">
              <w:t>provedení</w:t>
            </w:r>
          </w:p>
        </w:tc>
        <w:tc>
          <w:tcPr>
            <w:tcW w:w="4531" w:type="dxa"/>
          </w:tcPr>
          <w:p w14:paraId="121629D3" w14:textId="600BB1DC" w:rsidR="009C1B0E" w:rsidRDefault="00AB28B4">
            <w:r>
              <w:t>Nerez/brus</w:t>
            </w:r>
          </w:p>
        </w:tc>
      </w:tr>
      <w:tr w:rsidR="009C1B0E" w14:paraId="14833FC4" w14:textId="77777777" w:rsidTr="009C1B0E">
        <w:tc>
          <w:tcPr>
            <w:tcW w:w="4531" w:type="dxa"/>
          </w:tcPr>
          <w:p w14:paraId="357B793B" w14:textId="13CD9C69" w:rsidR="009C1B0E" w:rsidRDefault="00883C9F">
            <w:r>
              <w:t>Podlaha</w:t>
            </w:r>
          </w:p>
        </w:tc>
        <w:tc>
          <w:tcPr>
            <w:tcW w:w="4531" w:type="dxa"/>
          </w:tcPr>
          <w:p w14:paraId="5CE69231" w14:textId="6064676F" w:rsidR="009C1B0E" w:rsidRDefault="00883C9F">
            <w:r>
              <w:t>Zátěžové PVC</w:t>
            </w:r>
          </w:p>
        </w:tc>
      </w:tr>
      <w:tr w:rsidR="009C1B0E" w14:paraId="50E6C0F4" w14:textId="77777777" w:rsidTr="009C1B0E">
        <w:tc>
          <w:tcPr>
            <w:tcW w:w="4531" w:type="dxa"/>
          </w:tcPr>
          <w:p w14:paraId="0A31ED24" w14:textId="4021554F" w:rsidR="009C1B0E" w:rsidRDefault="00BF3697">
            <w:r>
              <w:t>Strop kabiny</w:t>
            </w:r>
          </w:p>
        </w:tc>
        <w:tc>
          <w:tcPr>
            <w:tcW w:w="4531" w:type="dxa"/>
          </w:tcPr>
          <w:p w14:paraId="386334A0" w14:textId="238196B1" w:rsidR="009C1B0E" w:rsidRDefault="00BF3697">
            <w:r>
              <w:t xml:space="preserve">Strukturální </w:t>
            </w:r>
            <w:r w:rsidR="00C96AA5">
              <w:t>strop/</w:t>
            </w:r>
            <w:r w:rsidR="001C59FF">
              <w:t>ocelový plech potažený bílou fólií</w:t>
            </w:r>
            <w:r w:rsidR="00E75D0D">
              <w:t xml:space="preserve"> (matný nebo jemně lesklý povrch)</w:t>
            </w:r>
          </w:p>
        </w:tc>
      </w:tr>
      <w:tr w:rsidR="009C1B0E" w14:paraId="6AC263C1" w14:textId="77777777" w:rsidTr="009C1B0E">
        <w:tc>
          <w:tcPr>
            <w:tcW w:w="4531" w:type="dxa"/>
          </w:tcPr>
          <w:p w14:paraId="3F8540E2" w14:textId="4357081A" w:rsidR="009C1B0E" w:rsidRDefault="00D41E72">
            <w:r>
              <w:t>Osvětlení kabiny/provedení</w:t>
            </w:r>
          </w:p>
        </w:tc>
        <w:tc>
          <w:tcPr>
            <w:tcW w:w="4531" w:type="dxa"/>
          </w:tcPr>
          <w:p w14:paraId="7616FBAF" w14:textId="1BC4130A" w:rsidR="009C1B0E" w:rsidRDefault="001C4393">
            <w:r>
              <w:t>LED pásy v rozích kabiny a kolem ovládacího panelu</w:t>
            </w:r>
          </w:p>
        </w:tc>
      </w:tr>
      <w:tr w:rsidR="00765D0E" w14:paraId="07563840" w14:textId="77777777" w:rsidTr="009C1B0E">
        <w:tc>
          <w:tcPr>
            <w:tcW w:w="4531" w:type="dxa"/>
          </w:tcPr>
          <w:p w14:paraId="6FFA439C" w14:textId="491DCFA0" w:rsidR="00765D0E" w:rsidRDefault="00765D0E">
            <w:proofErr w:type="spellStart"/>
            <w:r>
              <w:t>Okopové</w:t>
            </w:r>
            <w:proofErr w:type="spellEnd"/>
            <w:r>
              <w:t xml:space="preserve"> lišty</w:t>
            </w:r>
          </w:p>
        </w:tc>
        <w:tc>
          <w:tcPr>
            <w:tcW w:w="4531" w:type="dxa"/>
          </w:tcPr>
          <w:p w14:paraId="6F00A8BC" w14:textId="152A3AEE" w:rsidR="00765D0E" w:rsidRDefault="00765D0E">
            <w:r>
              <w:t>Ano</w:t>
            </w:r>
          </w:p>
        </w:tc>
      </w:tr>
      <w:tr w:rsidR="00765D0E" w14:paraId="0F4F7F34" w14:textId="77777777" w:rsidTr="009C1B0E">
        <w:tc>
          <w:tcPr>
            <w:tcW w:w="4531" w:type="dxa"/>
          </w:tcPr>
          <w:p w14:paraId="12442742" w14:textId="42DD7D4B" w:rsidR="00765D0E" w:rsidRDefault="00BA3914">
            <w:r>
              <w:t>Madlo/umístění:</w:t>
            </w:r>
          </w:p>
        </w:tc>
        <w:tc>
          <w:tcPr>
            <w:tcW w:w="4531" w:type="dxa"/>
          </w:tcPr>
          <w:p w14:paraId="125578E6" w14:textId="77777777" w:rsidR="00765D0E" w:rsidRDefault="00BA7AC2">
            <w:r>
              <w:t>Nap</w:t>
            </w:r>
            <w:r w:rsidR="00FF55B3">
              <w:t>roti a na straně ovládacího panelu</w:t>
            </w:r>
          </w:p>
          <w:p w14:paraId="5BA2CAEB" w14:textId="47F7EDAC" w:rsidR="00FF55B3" w:rsidRDefault="00FF55B3"/>
        </w:tc>
      </w:tr>
      <w:tr w:rsidR="00AB3092" w14:paraId="12B952D4" w14:textId="77777777" w:rsidTr="009C1B0E">
        <w:tc>
          <w:tcPr>
            <w:tcW w:w="4531" w:type="dxa"/>
          </w:tcPr>
          <w:p w14:paraId="65CB5643" w14:textId="6830CAF6" w:rsidR="00AB3092" w:rsidRDefault="00AB3092">
            <w:r>
              <w:t>Zrcadlo typ/ umístění</w:t>
            </w:r>
          </w:p>
        </w:tc>
        <w:tc>
          <w:tcPr>
            <w:tcW w:w="4531" w:type="dxa"/>
          </w:tcPr>
          <w:p w14:paraId="44B945D8" w14:textId="0992BDB5" w:rsidR="00AB3092" w:rsidRDefault="00A97707">
            <w:r>
              <w:t>ANO/Centrální zrcadlo na levé liště na výšku kabiny</w:t>
            </w:r>
          </w:p>
        </w:tc>
      </w:tr>
      <w:tr w:rsidR="00970C5E" w14:paraId="453860AF" w14:textId="77777777" w:rsidTr="009C1B0E">
        <w:tc>
          <w:tcPr>
            <w:tcW w:w="4531" w:type="dxa"/>
          </w:tcPr>
          <w:p w14:paraId="3E4D2D15" w14:textId="04408DBB" w:rsidR="00970C5E" w:rsidRDefault="00970C5E">
            <w:r>
              <w:t>Ovládací panel</w:t>
            </w:r>
            <w:r w:rsidR="004B378F">
              <w:t>/provedení</w:t>
            </w:r>
          </w:p>
        </w:tc>
        <w:tc>
          <w:tcPr>
            <w:tcW w:w="4531" w:type="dxa"/>
          </w:tcPr>
          <w:p w14:paraId="31C74896" w14:textId="5C084173" w:rsidR="00970C5E" w:rsidRDefault="003F5B26">
            <w:r>
              <w:t>Tablo na výšku kabiny/nerez</w:t>
            </w:r>
          </w:p>
        </w:tc>
      </w:tr>
      <w:tr w:rsidR="004D17D9" w14:paraId="0D7810DB" w14:textId="77777777" w:rsidTr="009C1B0E">
        <w:tc>
          <w:tcPr>
            <w:tcW w:w="4531" w:type="dxa"/>
          </w:tcPr>
          <w:p w14:paraId="447317C1" w14:textId="0B4DB825" w:rsidR="004D17D9" w:rsidRDefault="004D17D9">
            <w:r>
              <w:t>Vybavení ovládacího panelu</w:t>
            </w:r>
          </w:p>
        </w:tc>
        <w:tc>
          <w:tcPr>
            <w:tcW w:w="4531" w:type="dxa"/>
          </w:tcPr>
          <w:p w14:paraId="4B2BB982" w14:textId="77777777" w:rsidR="004D17D9" w:rsidRDefault="00657DA3">
            <w:r>
              <w:t>Tlačítka se světelným potvrzením volby</w:t>
            </w:r>
          </w:p>
          <w:p w14:paraId="4B743AF0" w14:textId="77777777" w:rsidR="00657DA3" w:rsidRDefault="00E9061C">
            <w:r>
              <w:t>Tlačítka se zvukovým potvrzením volby</w:t>
            </w:r>
          </w:p>
          <w:p w14:paraId="571C2384" w14:textId="77777777" w:rsidR="00E9061C" w:rsidRDefault="00E9061C">
            <w:r>
              <w:t xml:space="preserve">Polohová a </w:t>
            </w:r>
            <w:proofErr w:type="gramStart"/>
            <w:r>
              <w:t>směrová  signalizace</w:t>
            </w:r>
            <w:proofErr w:type="gramEnd"/>
          </w:p>
          <w:p w14:paraId="10386C5F" w14:textId="77777777" w:rsidR="00E9061C" w:rsidRDefault="00E9061C">
            <w:r>
              <w:t>Nouzové osvětlení kabiny</w:t>
            </w:r>
          </w:p>
          <w:p w14:paraId="486FE812" w14:textId="77777777" w:rsidR="00E9061C" w:rsidRDefault="0075268F">
            <w:r>
              <w:t>Hlášení pater</w:t>
            </w:r>
          </w:p>
          <w:p w14:paraId="0E632B12" w14:textId="715AE983" w:rsidR="0075268F" w:rsidRDefault="0075268F">
            <w:r>
              <w:t>Gong</w:t>
            </w:r>
          </w:p>
        </w:tc>
      </w:tr>
      <w:tr w:rsidR="0075268F" w14:paraId="71A4B7DC" w14:textId="77777777" w:rsidTr="009C1B0E">
        <w:tc>
          <w:tcPr>
            <w:tcW w:w="4531" w:type="dxa"/>
          </w:tcPr>
          <w:p w14:paraId="21FEA1AA" w14:textId="0AB827F5" w:rsidR="0075268F" w:rsidRDefault="003F4889">
            <w:r>
              <w:t>Sklopné invalidní sedátko</w:t>
            </w:r>
          </w:p>
        </w:tc>
        <w:tc>
          <w:tcPr>
            <w:tcW w:w="4531" w:type="dxa"/>
          </w:tcPr>
          <w:p w14:paraId="408CB912" w14:textId="478A5057" w:rsidR="003F4889" w:rsidRDefault="003F4889">
            <w:r>
              <w:t>Ano – bez bližší specifikace, splňující příslušné normy</w:t>
            </w:r>
          </w:p>
        </w:tc>
      </w:tr>
      <w:tr w:rsidR="003F4889" w14:paraId="649BDC51" w14:textId="77777777" w:rsidTr="009C1B0E">
        <w:tc>
          <w:tcPr>
            <w:tcW w:w="4531" w:type="dxa"/>
          </w:tcPr>
          <w:p w14:paraId="00942CDA" w14:textId="1820389E" w:rsidR="003F4889" w:rsidRDefault="00F31DA6">
            <w:r>
              <w:t xml:space="preserve">Invalidní provedení výtahu </w:t>
            </w:r>
          </w:p>
        </w:tc>
        <w:tc>
          <w:tcPr>
            <w:tcW w:w="4531" w:type="dxa"/>
          </w:tcPr>
          <w:p w14:paraId="4F8962B0" w14:textId="58362177" w:rsidR="003F4889" w:rsidRDefault="00F31DA6">
            <w:r>
              <w:t>Ano</w:t>
            </w:r>
          </w:p>
        </w:tc>
      </w:tr>
    </w:tbl>
    <w:p w14:paraId="6D0CA01B" w14:textId="77777777" w:rsidR="009C1B0E" w:rsidRDefault="009C1B0E"/>
    <w:p w14:paraId="58EAD0C9" w14:textId="203D9886" w:rsidR="00C85FF3" w:rsidRDefault="00C85FF3">
      <w:r>
        <w:t>IV. Šachetní a kabinové dveře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5FF3" w14:paraId="7267F8F3" w14:textId="77777777" w:rsidTr="00C85FF3">
        <w:tc>
          <w:tcPr>
            <w:tcW w:w="4531" w:type="dxa"/>
          </w:tcPr>
          <w:p w14:paraId="329F8BD9" w14:textId="649E35C7" w:rsidR="00C85FF3" w:rsidRDefault="007F237C">
            <w:r>
              <w:t xml:space="preserve">Otevírání (šířka x výška) </w:t>
            </w:r>
          </w:p>
        </w:tc>
        <w:tc>
          <w:tcPr>
            <w:tcW w:w="4531" w:type="dxa"/>
          </w:tcPr>
          <w:p w14:paraId="634773C8" w14:textId="77777777" w:rsidR="00C85FF3" w:rsidRDefault="007D580E">
            <w:r>
              <w:t xml:space="preserve">Automatické </w:t>
            </w:r>
            <w:proofErr w:type="spellStart"/>
            <w:r>
              <w:t>dvoupanelové</w:t>
            </w:r>
            <w:proofErr w:type="spellEnd"/>
            <w:r w:rsidR="00BF40F4">
              <w:t xml:space="preserve"> teleskopické </w:t>
            </w:r>
          </w:p>
          <w:p w14:paraId="3836D441" w14:textId="6CFA41E3" w:rsidR="00BF40F4" w:rsidRDefault="00BF40F4">
            <w:r>
              <w:t xml:space="preserve">900 x </w:t>
            </w:r>
            <w:r w:rsidR="00A42C9A">
              <w:t>2000 mm</w:t>
            </w:r>
          </w:p>
          <w:p w14:paraId="2DC4CFE3" w14:textId="0B605ED9" w:rsidR="007C669A" w:rsidRDefault="007C669A">
            <w:r>
              <w:t>Při pohledu z nástupiště se dveře otevírají</w:t>
            </w:r>
            <w:r w:rsidR="004B25AD">
              <w:t xml:space="preserve"> doleva (ve stanici 0 doprava)</w:t>
            </w:r>
          </w:p>
        </w:tc>
      </w:tr>
      <w:tr w:rsidR="00C85FF3" w14:paraId="1B259019" w14:textId="77777777" w:rsidTr="00C85FF3">
        <w:tc>
          <w:tcPr>
            <w:tcW w:w="4531" w:type="dxa"/>
          </w:tcPr>
          <w:p w14:paraId="19C6790B" w14:textId="3D28F883" w:rsidR="00C85FF3" w:rsidRDefault="004B25AD">
            <w:r>
              <w:t>Práh dveří</w:t>
            </w:r>
          </w:p>
        </w:tc>
        <w:tc>
          <w:tcPr>
            <w:tcW w:w="4531" w:type="dxa"/>
          </w:tcPr>
          <w:p w14:paraId="6E1E4AB9" w14:textId="6526A628" w:rsidR="00C85FF3" w:rsidRDefault="004B25AD">
            <w:r>
              <w:t>Hliníkový profil</w:t>
            </w:r>
          </w:p>
        </w:tc>
      </w:tr>
      <w:tr w:rsidR="00C85FF3" w14:paraId="50DAFE08" w14:textId="77777777" w:rsidTr="00C85FF3">
        <w:tc>
          <w:tcPr>
            <w:tcW w:w="4531" w:type="dxa"/>
          </w:tcPr>
          <w:p w14:paraId="0B15D059" w14:textId="39E18066" w:rsidR="00C85FF3" w:rsidRDefault="00FD7697">
            <w:r>
              <w:t>Dekorativní lišta v nástupišti</w:t>
            </w:r>
          </w:p>
        </w:tc>
        <w:tc>
          <w:tcPr>
            <w:tcW w:w="4531" w:type="dxa"/>
          </w:tcPr>
          <w:p w14:paraId="5EE6A1D3" w14:textId="33D26692" w:rsidR="00C85FF3" w:rsidRDefault="00FD7697">
            <w:r>
              <w:t>Ano</w:t>
            </w:r>
          </w:p>
        </w:tc>
      </w:tr>
      <w:tr w:rsidR="00C85FF3" w14:paraId="31142E41" w14:textId="77777777" w:rsidTr="00C85FF3">
        <w:tc>
          <w:tcPr>
            <w:tcW w:w="4531" w:type="dxa"/>
          </w:tcPr>
          <w:p w14:paraId="7C5065B3" w14:textId="4FCF2C4A" w:rsidR="00C85FF3" w:rsidRDefault="00F61165">
            <w:r>
              <w:t xml:space="preserve">Typ zárubní/provedení </w:t>
            </w:r>
          </w:p>
        </w:tc>
        <w:tc>
          <w:tcPr>
            <w:tcW w:w="4531" w:type="dxa"/>
          </w:tcPr>
          <w:p w14:paraId="335A7A57" w14:textId="74F3B0DD" w:rsidR="00C85FF3" w:rsidRDefault="00203D18">
            <w:proofErr w:type="spellStart"/>
            <w:r>
              <w:t>Sádrokartónová</w:t>
            </w:r>
            <w:proofErr w:type="spellEnd"/>
            <w:r>
              <w:t xml:space="preserve"> zárubeň</w:t>
            </w:r>
            <w:r w:rsidR="00141FC2">
              <w:t>/zárubeň a n</w:t>
            </w:r>
            <w:r w:rsidR="008F01CB">
              <w:t xml:space="preserve">adpraží (20 mm po obvodu </w:t>
            </w:r>
            <w:proofErr w:type="gramStart"/>
            <w:r w:rsidR="008F01CB">
              <w:t>dveří</w:t>
            </w:r>
            <w:r w:rsidR="00A54A71">
              <w:t>)/</w:t>
            </w:r>
            <w:proofErr w:type="gramEnd"/>
            <w:r w:rsidR="00A54A71">
              <w:t>nerez</w:t>
            </w:r>
            <w:r w:rsidR="00A929E3">
              <w:t>ová ocel</w:t>
            </w:r>
          </w:p>
        </w:tc>
      </w:tr>
      <w:tr w:rsidR="00C85FF3" w14:paraId="3DAB4370" w14:textId="77777777" w:rsidTr="00C85FF3">
        <w:tc>
          <w:tcPr>
            <w:tcW w:w="4531" w:type="dxa"/>
          </w:tcPr>
          <w:p w14:paraId="6E3F3480" w14:textId="02728C10" w:rsidR="00C85FF3" w:rsidRDefault="00397C13">
            <w:r>
              <w:t>Šachetní dveře</w:t>
            </w:r>
            <w:r w:rsidR="00FB1245">
              <w:t>/provedení</w:t>
            </w:r>
          </w:p>
        </w:tc>
        <w:tc>
          <w:tcPr>
            <w:tcW w:w="4531" w:type="dxa"/>
          </w:tcPr>
          <w:p w14:paraId="09CDF7E2" w14:textId="14E97C31" w:rsidR="00C85FF3" w:rsidRDefault="00FB1245">
            <w:r>
              <w:t>Nerezová ocel</w:t>
            </w:r>
          </w:p>
        </w:tc>
      </w:tr>
      <w:tr w:rsidR="00C85FF3" w14:paraId="59F721D4" w14:textId="77777777" w:rsidTr="00C85FF3">
        <w:tc>
          <w:tcPr>
            <w:tcW w:w="4531" w:type="dxa"/>
          </w:tcPr>
          <w:p w14:paraId="6E46EB36" w14:textId="696124AC" w:rsidR="00C85FF3" w:rsidRDefault="006D1617">
            <w:r>
              <w:lastRenderedPageBreak/>
              <w:t xml:space="preserve">Šachetní dveře/kotvení </w:t>
            </w:r>
          </w:p>
        </w:tc>
        <w:tc>
          <w:tcPr>
            <w:tcW w:w="4531" w:type="dxa"/>
          </w:tcPr>
          <w:p w14:paraId="31BA7A6B" w14:textId="1514CE63" w:rsidR="00C85FF3" w:rsidRDefault="006D1617">
            <w:r>
              <w:t>Standardní</w:t>
            </w:r>
            <w:r w:rsidR="00F93EC4">
              <w:t>/ čistá výšky podlahy do 130 mm</w:t>
            </w:r>
          </w:p>
        </w:tc>
      </w:tr>
      <w:tr w:rsidR="004E6110" w14:paraId="743FD305" w14:textId="77777777" w:rsidTr="00C85FF3">
        <w:tc>
          <w:tcPr>
            <w:tcW w:w="4531" w:type="dxa"/>
          </w:tcPr>
          <w:p w14:paraId="2C73F9AA" w14:textId="3D42AA2D" w:rsidR="004E6110" w:rsidRDefault="004E6110">
            <w:r>
              <w:t>Kabinové dveře/provedení</w:t>
            </w:r>
          </w:p>
        </w:tc>
        <w:tc>
          <w:tcPr>
            <w:tcW w:w="4531" w:type="dxa"/>
          </w:tcPr>
          <w:p w14:paraId="783DC1C6" w14:textId="638EB92D" w:rsidR="004E6110" w:rsidRDefault="004E6110">
            <w:r>
              <w:t>Automatické</w:t>
            </w:r>
            <w:r w:rsidR="00B61A1B">
              <w:t>/nerezová ocel</w:t>
            </w:r>
          </w:p>
        </w:tc>
      </w:tr>
      <w:tr w:rsidR="00B61A1B" w14:paraId="678A350B" w14:textId="77777777" w:rsidTr="00C85FF3">
        <w:tc>
          <w:tcPr>
            <w:tcW w:w="4531" w:type="dxa"/>
          </w:tcPr>
          <w:p w14:paraId="31322DAA" w14:textId="23D0C8C2" w:rsidR="00B61A1B" w:rsidRDefault="00B61A1B">
            <w:r>
              <w:t xml:space="preserve">Požární odolnost </w:t>
            </w:r>
          </w:p>
        </w:tc>
        <w:tc>
          <w:tcPr>
            <w:tcW w:w="4531" w:type="dxa"/>
          </w:tcPr>
          <w:p w14:paraId="6D0EB031" w14:textId="4B3FF47A" w:rsidR="00B61A1B" w:rsidRDefault="00CE5DDE">
            <w:r>
              <w:t>EW</w:t>
            </w:r>
            <w:r w:rsidR="00BB14DB">
              <w:t>60</w:t>
            </w:r>
          </w:p>
        </w:tc>
      </w:tr>
      <w:tr w:rsidR="00BB14DB" w14:paraId="7183D642" w14:textId="77777777" w:rsidTr="00C85FF3">
        <w:tc>
          <w:tcPr>
            <w:tcW w:w="4531" w:type="dxa"/>
          </w:tcPr>
          <w:p w14:paraId="58812498" w14:textId="684377C5" w:rsidR="00BB14DB" w:rsidRDefault="00BB14DB">
            <w:r>
              <w:t>Ochrana kabinových dveří</w:t>
            </w:r>
          </w:p>
        </w:tc>
        <w:tc>
          <w:tcPr>
            <w:tcW w:w="4531" w:type="dxa"/>
          </w:tcPr>
          <w:p w14:paraId="6D65B2A8" w14:textId="2D3C2A31" w:rsidR="00BB14DB" w:rsidRDefault="00BB14DB">
            <w:r>
              <w:t>Ano – celoplošná světelná clona</w:t>
            </w:r>
          </w:p>
        </w:tc>
      </w:tr>
    </w:tbl>
    <w:p w14:paraId="085EEC41" w14:textId="77777777" w:rsidR="00C85FF3" w:rsidRDefault="00C85FF3"/>
    <w:p w14:paraId="06F684D0" w14:textId="02E100B3" w:rsidR="00A42C9A" w:rsidRDefault="00A42C9A">
      <w:r>
        <w:t xml:space="preserve">V. </w:t>
      </w:r>
      <w:proofErr w:type="spellStart"/>
      <w:r w:rsidR="001C7FC3">
        <w:t>Elektroparametry</w:t>
      </w:r>
      <w:proofErr w:type="spellEnd"/>
      <w:r w:rsidR="001C7FC3">
        <w:t xml:space="preserve"> </w:t>
      </w:r>
      <w:r w:rsidR="00715584">
        <w:t>pohonu výtahu ±10%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7A2E" w14:paraId="0BE8D6F0" w14:textId="77777777" w:rsidTr="003D7A2E">
        <w:tc>
          <w:tcPr>
            <w:tcW w:w="4531" w:type="dxa"/>
          </w:tcPr>
          <w:p w14:paraId="36A97BAE" w14:textId="25E6934A" w:rsidR="003D7A2E" w:rsidRDefault="00140A1F">
            <w:r>
              <w:t>Výkon</w:t>
            </w:r>
          </w:p>
        </w:tc>
        <w:tc>
          <w:tcPr>
            <w:tcW w:w="4531" w:type="dxa"/>
          </w:tcPr>
          <w:p w14:paraId="1EFA85B9" w14:textId="4842942F" w:rsidR="003D7A2E" w:rsidRDefault="00140A1F">
            <w:r>
              <w:t>5,4 kW</w:t>
            </w:r>
          </w:p>
        </w:tc>
      </w:tr>
      <w:tr w:rsidR="003D7A2E" w14:paraId="489C3C80" w14:textId="77777777" w:rsidTr="003D7A2E">
        <w:tc>
          <w:tcPr>
            <w:tcW w:w="4531" w:type="dxa"/>
          </w:tcPr>
          <w:p w14:paraId="7E8A68A9" w14:textId="7F3C2FCE" w:rsidR="003D7A2E" w:rsidRDefault="00140A1F">
            <w:r>
              <w:t xml:space="preserve">Jmenovitý proud </w:t>
            </w:r>
          </w:p>
        </w:tc>
        <w:tc>
          <w:tcPr>
            <w:tcW w:w="4531" w:type="dxa"/>
          </w:tcPr>
          <w:p w14:paraId="1EDE136F" w14:textId="1C4A057B" w:rsidR="003D7A2E" w:rsidRDefault="00E9797A">
            <w:r>
              <w:t>7,5 A</w:t>
            </w:r>
          </w:p>
        </w:tc>
      </w:tr>
      <w:tr w:rsidR="003D7A2E" w14:paraId="7C8052CA" w14:textId="77777777" w:rsidTr="003D7A2E">
        <w:tc>
          <w:tcPr>
            <w:tcW w:w="4531" w:type="dxa"/>
          </w:tcPr>
          <w:p w14:paraId="2CC9D6AA" w14:textId="04AB9F21" w:rsidR="003D7A2E" w:rsidRDefault="00E9797A">
            <w:r>
              <w:t>Záběrový proud</w:t>
            </w:r>
          </w:p>
        </w:tc>
        <w:tc>
          <w:tcPr>
            <w:tcW w:w="4531" w:type="dxa"/>
          </w:tcPr>
          <w:p w14:paraId="563CFB44" w14:textId="4F7C1B08" w:rsidR="003D7A2E" w:rsidRDefault="00E9797A">
            <w:r>
              <w:t>10,2 A</w:t>
            </w:r>
          </w:p>
        </w:tc>
      </w:tr>
      <w:tr w:rsidR="003D7A2E" w14:paraId="3AAC6785" w14:textId="77777777" w:rsidTr="003D7A2E">
        <w:tc>
          <w:tcPr>
            <w:tcW w:w="4531" w:type="dxa"/>
          </w:tcPr>
          <w:p w14:paraId="61F50F95" w14:textId="45ED83D8" w:rsidR="003D7A2E" w:rsidRDefault="00E9797A">
            <w:r>
              <w:t xml:space="preserve">Jištění </w:t>
            </w:r>
          </w:p>
        </w:tc>
        <w:tc>
          <w:tcPr>
            <w:tcW w:w="4531" w:type="dxa"/>
          </w:tcPr>
          <w:p w14:paraId="1163BF3E" w14:textId="44B2D8C9" w:rsidR="003D7A2E" w:rsidRDefault="00015AC3">
            <w:r>
              <w:t>16 A</w:t>
            </w:r>
          </w:p>
        </w:tc>
      </w:tr>
      <w:tr w:rsidR="003D7A2E" w14:paraId="3942623E" w14:textId="77777777" w:rsidTr="003D7A2E">
        <w:tc>
          <w:tcPr>
            <w:tcW w:w="4531" w:type="dxa"/>
          </w:tcPr>
          <w:p w14:paraId="030C236D" w14:textId="2DD0079B" w:rsidR="003D7A2E" w:rsidRDefault="00015AC3">
            <w:r>
              <w:t>Přívod elektrického proudu</w:t>
            </w:r>
          </w:p>
        </w:tc>
        <w:tc>
          <w:tcPr>
            <w:tcW w:w="4531" w:type="dxa"/>
          </w:tcPr>
          <w:p w14:paraId="03B7B25E" w14:textId="41557DA1" w:rsidR="003D7A2E" w:rsidRDefault="00015AC3">
            <w:r>
              <w:t>400 V/</w:t>
            </w:r>
            <w:proofErr w:type="gramStart"/>
            <w:r w:rsidR="00BF2565">
              <w:t>230V</w:t>
            </w:r>
            <w:proofErr w:type="gramEnd"/>
            <w:r w:rsidR="00BF2565">
              <w:t>, 50 Hz</w:t>
            </w:r>
          </w:p>
        </w:tc>
      </w:tr>
      <w:tr w:rsidR="003D7A2E" w14:paraId="5F2CE9ED" w14:textId="77777777" w:rsidTr="003D7A2E">
        <w:tc>
          <w:tcPr>
            <w:tcW w:w="4531" w:type="dxa"/>
          </w:tcPr>
          <w:p w14:paraId="42BFC7CB" w14:textId="323A6241" w:rsidR="003D7A2E" w:rsidRDefault="005224E9">
            <w:r>
              <w:t>Prostředí pro výtah</w:t>
            </w:r>
            <w:r w:rsidR="006A1E31">
              <w:t xml:space="preserve">: </w:t>
            </w:r>
          </w:p>
        </w:tc>
        <w:tc>
          <w:tcPr>
            <w:tcW w:w="4531" w:type="dxa"/>
          </w:tcPr>
          <w:p w14:paraId="52609B26" w14:textId="15298BEF" w:rsidR="000814FD" w:rsidRPr="00E6136B" w:rsidRDefault="006A1E31">
            <w:r>
              <w:t>Základní prostředí šachty a nástupišť</w:t>
            </w:r>
            <w:r w:rsidR="000814FD">
              <w:t xml:space="preserve">/suché a bezprašné, teplota </w:t>
            </w:r>
            <w:proofErr w:type="gramStart"/>
            <w:r w:rsidR="000814FD">
              <w:t>4</w:t>
            </w:r>
            <w:r w:rsidR="00E6136B">
              <w:rPr>
                <w:vertAlign w:val="superscript"/>
              </w:rPr>
              <w:t>0</w:t>
            </w:r>
            <w:r w:rsidR="00E6136B">
              <w:t>C</w:t>
            </w:r>
            <w:proofErr w:type="gramEnd"/>
            <w:r w:rsidR="00E6136B">
              <w:t xml:space="preserve"> až </w:t>
            </w:r>
            <w:proofErr w:type="gramStart"/>
            <w:r w:rsidR="00E6136B">
              <w:t>40</w:t>
            </w:r>
            <w:r w:rsidR="00E6136B">
              <w:rPr>
                <w:vertAlign w:val="superscript"/>
              </w:rPr>
              <w:t>0</w:t>
            </w:r>
            <w:r w:rsidR="00E6136B">
              <w:t>C</w:t>
            </w:r>
            <w:proofErr w:type="gramEnd"/>
          </w:p>
        </w:tc>
      </w:tr>
    </w:tbl>
    <w:p w14:paraId="37E31F33" w14:textId="22771B96" w:rsidR="00715584" w:rsidRDefault="009A1656">
      <w:r>
        <w:t xml:space="preserve"> </w:t>
      </w:r>
    </w:p>
    <w:p w14:paraId="53962234" w14:textId="443D8B64" w:rsidR="009A1656" w:rsidRDefault="009A1656">
      <w:r>
        <w:t>VI. Signalizace a přivolávače výtahu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8368A" w14:paraId="2D6D7C7A" w14:textId="77777777" w:rsidTr="0058368A">
        <w:tc>
          <w:tcPr>
            <w:tcW w:w="4531" w:type="dxa"/>
          </w:tcPr>
          <w:p w14:paraId="014F8311" w14:textId="0AA75F29" w:rsidR="0058368A" w:rsidRDefault="0058368A">
            <w:r>
              <w:t>Hlášení stanic v kabině výtahu</w:t>
            </w:r>
          </w:p>
        </w:tc>
        <w:tc>
          <w:tcPr>
            <w:tcW w:w="4531" w:type="dxa"/>
          </w:tcPr>
          <w:p w14:paraId="6263E5A3" w14:textId="5E92DDE1" w:rsidR="0058368A" w:rsidRDefault="0058368A">
            <w:r>
              <w:t>Objednavatel upřesní dodatečně</w:t>
            </w:r>
          </w:p>
        </w:tc>
      </w:tr>
      <w:tr w:rsidR="0058368A" w14:paraId="0551491D" w14:textId="77777777" w:rsidTr="0058368A">
        <w:tc>
          <w:tcPr>
            <w:tcW w:w="4531" w:type="dxa"/>
          </w:tcPr>
          <w:p w14:paraId="5C4D2697" w14:textId="5DF34B7A" w:rsidR="0058368A" w:rsidRDefault="00DE5804">
            <w:r>
              <w:t>Značení stanic v kabině výtahu:</w:t>
            </w:r>
          </w:p>
        </w:tc>
        <w:tc>
          <w:tcPr>
            <w:tcW w:w="4531" w:type="dxa"/>
          </w:tcPr>
          <w:p w14:paraId="4BF5B7F0" w14:textId="77777777" w:rsidR="0058368A" w:rsidRDefault="00DE5804">
            <w:r>
              <w:t>Přední vstup: -1</w:t>
            </w:r>
            <w:r w:rsidR="00FC4F24">
              <w:t>, Ne, 1, 2, 3, 4</w:t>
            </w:r>
          </w:p>
          <w:p w14:paraId="43CBA82D" w14:textId="77777777" w:rsidR="00FC4F24" w:rsidRDefault="00FC4F24">
            <w:r>
              <w:t>Zadní vstup: N</w:t>
            </w:r>
            <w:r w:rsidR="00D004E9">
              <w:t>e, 0, Ne, Ne, Ne, Ne</w:t>
            </w:r>
          </w:p>
          <w:p w14:paraId="16CE59A2" w14:textId="7392A5B9" w:rsidR="0072439D" w:rsidRDefault="0072439D">
            <w:r>
              <w:t xml:space="preserve">(ve stanici </w:t>
            </w:r>
            <w:r w:rsidR="001838D6">
              <w:t>označené Ne nemá výtah vstup)</w:t>
            </w:r>
          </w:p>
        </w:tc>
      </w:tr>
      <w:tr w:rsidR="0058368A" w14:paraId="373B6769" w14:textId="77777777" w:rsidTr="0058368A">
        <w:tc>
          <w:tcPr>
            <w:tcW w:w="4531" w:type="dxa"/>
          </w:tcPr>
          <w:p w14:paraId="1A6E85ED" w14:textId="1BBCE301" w:rsidR="0058368A" w:rsidRDefault="001838D6">
            <w:r>
              <w:t>Ukazatel polohy kabiny</w:t>
            </w:r>
          </w:p>
        </w:tc>
        <w:tc>
          <w:tcPr>
            <w:tcW w:w="4531" w:type="dxa"/>
          </w:tcPr>
          <w:p w14:paraId="1D1484E8" w14:textId="3F46A836" w:rsidR="0058368A" w:rsidRDefault="0057088B">
            <w:r>
              <w:t>ano</w:t>
            </w:r>
          </w:p>
        </w:tc>
      </w:tr>
      <w:tr w:rsidR="0058368A" w14:paraId="0021BAB5" w14:textId="77777777" w:rsidTr="0058368A">
        <w:tc>
          <w:tcPr>
            <w:tcW w:w="4531" w:type="dxa"/>
          </w:tcPr>
          <w:p w14:paraId="7CFB0AA5" w14:textId="52C2BEE9" w:rsidR="0058368A" w:rsidRDefault="009D2E61">
            <w:r>
              <w:t>Ukazatel směru jízdy</w:t>
            </w:r>
          </w:p>
        </w:tc>
        <w:tc>
          <w:tcPr>
            <w:tcW w:w="4531" w:type="dxa"/>
          </w:tcPr>
          <w:p w14:paraId="45D46489" w14:textId="6D04B15F" w:rsidR="0058368A" w:rsidRDefault="000D0527">
            <w:r>
              <w:t>LED světelný ukazatel ve vstupním portálu kabiny</w:t>
            </w:r>
          </w:p>
        </w:tc>
      </w:tr>
      <w:tr w:rsidR="0058368A" w14:paraId="0C9103D3" w14:textId="77777777" w:rsidTr="0058368A">
        <w:tc>
          <w:tcPr>
            <w:tcW w:w="4531" w:type="dxa"/>
          </w:tcPr>
          <w:p w14:paraId="29046A8D" w14:textId="0A6A3214" w:rsidR="0058368A" w:rsidRDefault="00F93869">
            <w:proofErr w:type="spellStart"/>
            <w:r>
              <w:t>Stanicové</w:t>
            </w:r>
            <w:proofErr w:type="spellEnd"/>
            <w:r>
              <w:t xml:space="preserve"> ovladače</w:t>
            </w:r>
          </w:p>
        </w:tc>
        <w:tc>
          <w:tcPr>
            <w:tcW w:w="4531" w:type="dxa"/>
          </w:tcPr>
          <w:p w14:paraId="297870ED" w14:textId="151C8F8C" w:rsidR="0058368A" w:rsidRDefault="0052385B">
            <w:r>
              <w:t>Ano</w:t>
            </w:r>
          </w:p>
        </w:tc>
      </w:tr>
    </w:tbl>
    <w:p w14:paraId="093711B5" w14:textId="1B47C261" w:rsidR="0043256E" w:rsidRDefault="00C478EB">
      <w:r>
        <w:t xml:space="preserve"> </w:t>
      </w:r>
    </w:p>
    <w:p w14:paraId="250A3F2F" w14:textId="5FFCD85F" w:rsidR="00C478EB" w:rsidRDefault="00C478EB">
      <w:r>
        <w:t xml:space="preserve">VII. Signální a </w:t>
      </w:r>
      <w:r w:rsidR="00123860">
        <w:t>řídící moduly</w:t>
      </w:r>
    </w:p>
    <w:p w14:paraId="2C6EEAA2" w14:textId="529BB640" w:rsidR="00123860" w:rsidRDefault="00DA5F71" w:rsidP="00DA5F71">
      <w:pPr>
        <w:pStyle w:val="Odstavecseseznamem"/>
        <w:numPr>
          <w:ilvl w:val="0"/>
          <w:numId w:val="1"/>
        </w:numPr>
      </w:pPr>
      <w:r>
        <w:t>CFL1 – Automatické zhasínání osvětlení kabiny</w:t>
      </w:r>
    </w:p>
    <w:p w14:paraId="647D416E" w14:textId="45ED1C5E" w:rsidR="00DA5F71" w:rsidRDefault="00DA5F71" w:rsidP="00DA5F71">
      <w:pPr>
        <w:pStyle w:val="Odstavecseseznamem"/>
        <w:numPr>
          <w:ilvl w:val="0"/>
          <w:numId w:val="1"/>
        </w:numPr>
      </w:pPr>
      <w:r>
        <w:t>SDO</w:t>
      </w:r>
      <w:r w:rsidR="00C24181">
        <w:t xml:space="preserve"> – </w:t>
      </w:r>
      <w:proofErr w:type="spellStart"/>
      <w:r w:rsidR="00C24181">
        <w:t>Poloselektivní</w:t>
      </w:r>
      <w:proofErr w:type="spellEnd"/>
      <w:r w:rsidR="00C24181">
        <w:t xml:space="preserve"> ovládání dveří</w:t>
      </w:r>
    </w:p>
    <w:p w14:paraId="4A69A04F" w14:textId="2D41A25E" w:rsidR="00C24181" w:rsidRDefault="00C24181" w:rsidP="00DA5F71">
      <w:pPr>
        <w:pStyle w:val="Odstavecseseznamem"/>
        <w:numPr>
          <w:ilvl w:val="0"/>
          <w:numId w:val="1"/>
        </w:numPr>
      </w:pPr>
      <w:r>
        <w:t>CBM – Mechanická tlačítka na ovládacím panelu v kabině s </w:t>
      </w:r>
      <w:proofErr w:type="spellStart"/>
      <w:r>
        <w:t>mikrozdvihem</w:t>
      </w:r>
      <w:proofErr w:type="spellEnd"/>
    </w:p>
    <w:p w14:paraId="6A47F2FE" w14:textId="31D5660F" w:rsidR="00C24181" w:rsidRDefault="00306B0B" w:rsidP="00DA5F71">
      <w:pPr>
        <w:pStyle w:val="Odstavecseseznamem"/>
        <w:numPr>
          <w:ilvl w:val="0"/>
          <w:numId w:val="1"/>
        </w:numPr>
      </w:pPr>
      <w:r>
        <w:t>DCB – Tlačítko pro urychlení zavření dveří v kabině</w:t>
      </w:r>
    </w:p>
    <w:p w14:paraId="19722A39" w14:textId="689C709A" w:rsidR="00306B0B" w:rsidRDefault="00306B0B" w:rsidP="00DA5F71">
      <w:pPr>
        <w:pStyle w:val="Odstavecseseznamem"/>
        <w:numPr>
          <w:ilvl w:val="0"/>
          <w:numId w:val="1"/>
        </w:numPr>
      </w:pPr>
      <w:r>
        <w:t xml:space="preserve">EVIEW2 – Multimediální dorozumívací zařízení </w:t>
      </w:r>
    </w:p>
    <w:p w14:paraId="1A184C3C" w14:textId="74435858" w:rsidR="004F3DC5" w:rsidRDefault="004F3DC5" w:rsidP="004F3DC5">
      <w:r>
        <w:t>VIII. Rozsah stavebních úprav</w:t>
      </w:r>
    </w:p>
    <w:p w14:paraId="76F30B35" w14:textId="77777777" w:rsidR="00A506F1" w:rsidRDefault="00A506F1" w:rsidP="004F3DC5"/>
    <w:p w14:paraId="179D7CCE" w14:textId="24B7E8C8" w:rsidR="00A506F1" w:rsidRDefault="00A506F1" w:rsidP="00A506F1">
      <w:pPr>
        <w:pStyle w:val="Odstavecseseznamem"/>
        <w:numPr>
          <w:ilvl w:val="0"/>
          <w:numId w:val="1"/>
        </w:numPr>
      </w:pPr>
      <w:r>
        <w:t xml:space="preserve">Výměna rámu klece za novou kovovou včetně </w:t>
      </w:r>
      <w:proofErr w:type="spellStart"/>
      <w:r>
        <w:t>samomazačů</w:t>
      </w:r>
      <w:proofErr w:type="spellEnd"/>
      <w:r>
        <w:t xml:space="preserve"> vodí</w:t>
      </w:r>
      <w:r w:rsidR="002C1728">
        <w:t>tek s automatickými klecovými dveřmi</w:t>
      </w:r>
    </w:p>
    <w:p w14:paraId="040C33E7" w14:textId="18E2C0AE" w:rsidR="002C1728" w:rsidRDefault="002C1728" w:rsidP="00A506F1">
      <w:pPr>
        <w:pStyle w:val="Odstavecseseznamem"/>
        <w:numPr>
          <w:ilvl w:val="0"/>
          <w:numId w:val="1"/>
        </w:numPr>
      </w:pPr>
      <w:r>
        <w:t>Výměna nosných lan za ploché pásy</w:t>
      </w:r>
    </w:p>
    <w:p w14:paraId="6B3BE1AD" w14:textId="694A16D5" w:rsidR="002C1728" w:rsidRDefault="009835F3" w:rsidP="00A506F1">
      <w:pPr>
        <w:pStyle w:val="Odstavecseseznamem"/>
        <w:numPr>
          <w:ilvl w:val="0"/>
          <w:numId w:val="1"/>
        </w:numPr>
      </w:pPr>
      <w:r>
        <w:t>Nová vodítka klece – včetně kotvení a lapačů oleje</w:t>
      </w:r>
    </w:p>
    <w:p w14:paraId="6AAEE298" w14:textId="78F64C3F" w:rsidR="009835F3" w:rsidRDefault="00874C5B" w:rsidP="00A506F1">
      <w:pPr>
        <w:pStyle w:val="Odstavecseseznamem"/>
        <w:numPr>
          <w:ilvl w:val="0"/>
          <w:numId w:val="1"/>
        </w:numPr>
      </w:pPr>
      <w:r>
        <w:t>Opatření proti volnému pádu klece</w:t>
      </w:r>
      <w:r w:rsidR="00EB288B">
        <w:t>: nové zachycovače</w:t>
      </w:r>
    </w:p>
    <w:p w14:paraId="47927E86" w14:textId="330EC88B" w:rsidR="00EB288B" w:rsidRDefault="00EB288B" w:rsidP="00A506F1">
      <w:pPr>
        <w:pStyle w:val="Odstavecseseznamem"/>
        <w:numPr>
          <w:ilvl w:val="0"/>
          <w:numId w:val="1"/>
        </w:numPr>
      </w:pPr>
      <w:r>
        <w:t>Nová rámová konstrukce se samomazací vodítek</w:t>
      </w:r>
    </w:p>
    <w:p w14:paraId="2ABE1D56" w14:textId="6D8560A8" w:rsidR="00EB288B" w:rsidRDefault="00EB288B" w:rsidP="00A506F1">
      <w:pPr>
        <w:pStyle w:val="Odstavecseseznamem"/>
        <w:numPr>
          <w:ilvl w:val="0"/>
          <w:numId w:val="1"/>
        </w:numPr>
      </w:pPr>
      <w:r>
        <w:t>Výměna šachetních dveří za nové</w:t>
      </w:r>
    </w:p>
    <w:p w14:paraId="35AB2608" w14:textId="091A681E" w:rsidR="00EB288B" w:rsidRDefault="00974E8B" w:rsidP="00A506F1">
      <w:pPr>
        <w:pStyle w:val="Odstavecseseznamem"/>
        <w:numPr>
          <w:ilvl w:val="0"/>
          <w:numId w:val="1"/>
        </w:numPr>
      </w:pPr>
      <w:r>
        <w:t>Doplnění ochranné prahové desky na kabinu</w:t>
      </w:r>
    </w:p>
    <w:p w14:paraId="3BC5757A" w14:textId="66F18D5E" w:rsidR="00974E8B" w:rsidRDefault="00974E8B" w:rsidP="00A506F1">
      <w:pPr>
        <w:pStyle w:val="Odstavecseseznamem"/>
        <w:numPr>
          <w:ilvl w:val="0"/>
          <w:numId w:val="1"/>
        </w:numPr>
      </w:pPr>
      <w:r>
        <w:t>Výměna nárazníků pod rámem klece a pod vyvažovacím závažím</w:t>
      </w:r>
    </w:p>
    <w:p w14:paraId="4FCE9CBA" w14:textId="1FC32F52" w:rsidR="00974E8B" w:rsidRDefault="00974E8B" w:rsidP="00A506F1">
      <w:pPr>
        <w:pStyle w:val="Odstavecseseznamem"/>
        <w:numPr>
          <w:ilvl w:val="0"/>
          <w:numId w:val="1"/>
        </w:numPr>
      </w:pPr>
      <w:r>
        <w:t xml:space="preserve"> Výměna výtahového stroje</w:t>
      </w:r>
      <w:r w:rsidR="00314215">
        <w:t xml:space="preserve"> za nový typ s dvojčinnou bezpečnostní brzdou, která je součástí </w:t>
      </w:r>
      <w:proofErr w:type="gramStart"/>
      <w:r w:rsidR="00314215">
        <w:t>zařízení  pro</w:t>
      </w:r>
      <w:proofErr w:type="gramEnd"/>
      <w:r w:rsidR="00314215">
        <w:t xml:space="preserve"> omezení nekontro</w:t>
      </w:r>
      <w:r w:rsidR="00896319">
        <w:t>lovatelného pohybu kabiny směrem nahoru</w:t>
      </w:r>
    </w:p>
    <w:p w14:paraId="461B9650" w14:textId="076C1345" w:rsidR="00896319" w:rsidRDefault="00896319" w:rsidP="00A506F1">
      <w:pPr>
        <w:pStyle w:val="Odstavecseseznamem"/>
        <w:numPr>
          <w:ilvl w:val="0"/>
          <w:numId w:val="1"/>
        </w:numPr>
      </w:pPr>
      <w:r>
        <w:lastRenderedPageBreak/>
        <w:t xml:space="preserve">Nový omezovač rychlosti vhodný </w:t>
      </w:r>
      <w:proofErr w:type="spellStart"/>
      <w:r>
        <w:t>proovládání</w:t>
      </w:r>
      <w:proofErr w:type="spellEnd"/>
      <w:r>
        <w:t xml:space="preserve"> bezpečnostní brzdy výtahové</w:t>
      </w:r>
      <w:r w:rsidR="00F6613A">
        <w:t xml:space="preserve">ho stroje </w:t>
      </w:r>
      <w:proofErr w:type="spellStart"/>
      <w:r w:rsidR="002D3A54">
        <w:t>xi</w:t>
      </w:r>
      <w:r w:rsidR="00F6613A">
        <w:t>včetně</w:t>
      </w:r>
      <w:proofErr w:type="spellEnd"/>
      <w:r w:rsidR="00F6613A">
        <w:t xml:space="preserve"> lanka a napínacího závaží, včetně krytu kladky</w:t>
      </w:r>
    </w:p>
    <w:p w14:paraId="10A1CAEB" w14:textId="72712291" w:rsidR="00625DDA" w:rsidRDefault="00625DDA" w:rsidP="00625DDA">
      <w:pPr>
        <w:ind w:left="360"/>
      </w:pPr>
      <w:r>
        <w:t xml:space="preserve">IX. </w:t>
      </w:r>
      <w:r w:rsidR="00E27051">
        <w:t>Hlučnost zařízení</w:t>
      </w:r>
    </w:p>
    <w:p w14:paraId="5B5BE43F" w14:textId="4F2E242E" w:rsidR="00E27051" w:rsidRDefault="00E27051" w:rsidP="00625DDA">
      <w:pPr>
        <w:ind w:left="360"/>
      </w:pPr>
      <w:r>
        <w:t xml:space="preserve">Výrobce zaručuje, že výtahové zařízení nepřesáhne </w:t>
      </w:r>
      <w:r w:rsidR="00F748ED">
        <w:t>maximální hodnoty hladin emisního akustického tlaku výtahu dané dle ČSN 274210</w:t>
      </w:r>
      <w:r w:rsidR="006912D9">
        <w:t xml:space="preserve"> čl. 5.3. </w:t>
      </w:r>
    </w:p>
    <w:p w14:paraId="797DE3CD" w14:textId="116C8293" w:rsidR="003315B6" w:rsidRDefault="003315B6" w:rsidP="00625DDA">
      <w:pPr>
        <w:ind w:left="360"/>
      </w:pPr>
      <w:r>
        <w:t>X. Strojovna výtahu</w:t>
      </w:r>
    </w:p>
    <w:p w14:paraId="69D8A7C6" w14:textId="1E908AF2" w:rsidR="003315B6" w:rsidRDefault="003315B6" w:rsidP="00625DDA">
      <w:pPr>
        <w:ind w:left="360"/>
      </w:pPr>
      <w:r>
        <w:t xml:space="preserve">Výtahový stroj bude umístěn v horním přejezdu výtahové šachty. Nové elektroinstalace budou napojeny na stávající </w:t>
      </w:r>
      <w:r w:rsidR="00D26848">
        <w:t xml:space="preserve">přívod elektrické energie. Rozvaděč výtahu </w:t>
      </w:r>
      <w:proofErr w:type="gramStart"/>
      <w:r w:rsidR="00D26848">
        <w:t>bude  umístěn</w:t>
      </w:r>
      <w:proofErr w:type="gramEnd"/>
      <w:r w:rsidR="00D26848">
        <w:t xml:space="preserve"> v nejvyšší stanici. </w:t>
      </w:r>
    </w:p>
    <w:p w14:paraId="6D5AF293" w14:textId="584634FC" w:rsidR="00D26848" w:rsidRDefault="002D3A54" w:rsidP="00625DDA">
      <w:pPr>
        <w:ind w:left="360"/>
      </w:pPr>
      <w:r>
        <w:t>XI. Odstranění nebezpeční a nebezpečných situací</w:t>
      </w:r>
    </w:p>
    <w:p w14:paraId="6F04C7FF" w14:textId="5FAD9673" w:rsidR="002D3A54" w:rsidRDefault="002D3A54" w:rsidP="00625DDA">
      <w:pPr>
        <w:ind w:left="360"/>
      </w:pPr>
      <w:r>
        <w:t>Odstranění nebezpečí a nebezpečných situací u stavebních částí</w:t>
      </w:r>
      <w:r w:rsidR="008635CC">
        <w:t xml:space="preserve">, které nejsou součástí dodávky dohodnutých změn výtahu, zajistí objednatel v rozsahu určeném inspekčním orgánem podle ČSN 24 </w:t>
      </w:r>
      <w:r w:rsidR="00FF0B8B">
        <w:t xml:space="preserve">4007. </w:t>
      </w:r>
    </w:p>
    <w:p w14:paraId="1FA00A66" w14:textId="6404F8F6" w:rsidR="00FF0B8B" w:rsidRDefault="0013646B" w:rsidP="00625DDA">
      <w:pPr>
        <w:ind w:left="360"/>
      </w:pPr>
      <w:r>
        <w:t>XII. Větrání šachty</w:t>
      </w:r>
    </w:p>
    <w:p w14:paraId="1BE1ECAC" w14:textId="3B1F11F9" w:rsidR="0013646B" w:rsidRDefault="0013646B" w:rsidP="00625DDA">
      <w:pPr>
        <w:ind w:left="360"/>
      </w:pPr>
      <w:r>
        <w:t>Odvětrávání výtahové šachty se nemění, bude splněn požadavek</w:t>
      </w:r>
      <w:r w:rsidR="0095375B">
        <w:t xml:space="preserve"> ČSN EN 81-20</w:t>
      </w:r>
    </w:p>
    <w:p w14:paraId="75D58EEE" w14:textId="74C8C508" w:rsidR="0095375B" w:rsidRDefault="0095375B" w:rsidP="00625DDA">
      <w:pPr>
        <w:ind w:left="360"/>
      </w:pPr>
      <w:r>
        <w:t>XIII. Elektroinstalace</w:t>
      </w:r>
    </w:p>
    <w:p w14:paraId="6FD10413" w14:textId="3EBBC4E9" w:rsidR="0095375B" w:rsidRDefault="0095375B" w:rsidP="00625DDA">
      <w:pPr>
        <w:ind w:left="360"/>
      </w:pPr>
      <w:r>
        <w:t xml:space="preserve">Napájení rozvaděče původního výtahu bude odpojeno od </w:t>
      </w:r>
      <w:proofErr w:type="gramStart"/>
      <w:r>
        <w:t>hlavního  vypínače</w:t>
      </w:r>
      <w:proofErr w:type="gramEnd"/>
      <w:r>
        <w:t xml:space="preserve"> výtahu </w:t>
      </w:r>
      <w:r w:rsidR="00C33F80">
        <w:t>umístěného vedle výtahové šachty v nejnižší stanici. Napájení nového roz</w:t>
      </w:r>
      <w:r w:rsidR="00133105">
        <w:t xml:space="preserve">vaděče výtahu umístěného na nástupišti v nejnižší stanici. Napájení nového rozvaděče výtahu </w:t>
      </w:r>
      <w:r w:rsidR="00D138F1">
        <w:t xml:space="preserve">umístěného na nástupišti v nejvyšší stanici bude novým přívodním kabelem z původního rozvaděče výtahu. </w:t>
      </w:r>
    </w:p>
    <w:p w14:paraId="2D65393B" w14:textId="534CA234" w:rsidR="00D138F1" w:rsidRDefault="00D138F1" w:rsidP="00625DDA">
      <w:pPr>
        <w:ind w:left="360"/>
      </w:pPr>
      <w:r>
        <w:t>Soustava TN-S</w:t>
      </w:r>
    </w:p>
    <w:p w14:paraId="5E77530E" w14:textId="702FFB99" w:rsidR="00D138F1" w:rsidRDefault="00D138F1" w:rsidP="00625DDA">
      <w:pPr>
        <w:ind w:left="360"/>
      </w:pPr>
      <w:r>
        <w:t xml:space="preserve">Nový přívodní kabel bude zakončen na vstupních svorkách nového rozvaděče výtahu. </w:t>
      </w:r>
    </w:p>
    <w:p w14:paraId="59436369" w14:textId="7C433E3B" w:rsidR="00F27BD2" w:rsidRDefault="00F27BD2" w:rsidP="00625DDA">
      <w:pPr>
        <w:ind w:left="360"/>
      </w:pPr>
      <w:r>
        <w:t>Servisní a inspekční panel výtahu</w:t>
      </w:r>
      <w:r w:rsidR="00FD5214">
        <w:t xml:space="preserve"> (na střeše nebo v rozvaděči</w:t>
      </w:r>
      <w:proofErr w:type="gramStart"/>
      <w:r w:rsidR="00FD5214">
        <w:t xml:space="preserve">) </w:t>
      </w:r>
      <w:r w:rsidR="006309E4">
        <w:t>,</w:t>
      </w:r>
      <w:proofErr w:type="gramEnd"/>
      <w:r w:rsidR="006309E4">
        <w:t xml:space="preserve"> display </w:t>
      </w:r>
      <w:r w:rsidR="0047370A">
        <w:t>zobrazující stavová hlášení</w:t>
      </w:r>
      <w:r w:rsidR="00D17628">
        <w:t xml:space="preserve"> a chyby. </w:t>
      </w:r>
    </w:p>
    <w:p w14:paraId="754F8459" w14:textId="2A51DF82" w:rsidR="0080748B" w:rsidRDefault="0080748B" w:rsidP="00625DDA">
      <w:pPr>
        <w:ind w:left="360"/>
      </w:pPr>
      <w:r>
        <w:t>1.</w:t>
      </w:r>
      <w:r w:rsidR="00241704">
        <w:t xml:space="preserve"> </w:t>
      </w:r>
      <w:r>
        <w:t>Všeobecná část</w:t>
      </w:r>
    </w:p>
    <w:p w14:paraId="755DB2B6" w14:textId="03245A50" w:rsidR="006948D1" w:rsidRDefault="006948D1" w:rsidP="00625DDA">
      <w:pPr>
        <w:ind w:left="360"/>
      </w:pPr>
      <w:r>
        <w:t xml:space="preserve">- Napětí 3 + </w:t>
      </w:r>
      <w:proofErr w:type="gramStart"/>
      <w:r>
        <w:t xml:space="preserve">PEN  </w:t>
      </w:r>
      <w:r>
        <w:tab/>
      </w:r>
      <w:proofErr w:type="gramEnd"/>
      <w:r>
        <w:tab/>
        <w:t>AC 50 Hz/</w:t>
      </w:r>
      <w:proofErr w:type="gramStart"/>
      <w:r>
        <w:t>400</w:t>
      </w:r>
      <w:r w:rsidR="00202962">
        <w:t>V</w:t>
      </w:r>
      <w:proofErr w:type="gramEnd"/>
      <w:r w:rsidR="00202962">
        <w:t xml:space="preserve">/TN-S </w:t>
      </w:r>
      <w:r w:rsidR="00202962">
        <w:tab/>
      </w:r>
      <w:r w:rsidR="00202962">
        <w:tab/>
        <w:t>(přívod)</w:t>
      </w:r>
    </w:p>
    <w:p w14:paraId="112A9A54" w14:textId="6FDC681E" w:rsidR="00202962" w:rsidRDefault="00202962" w:rsidP="00625DDA">
      <w:pPr>
        <w:ind w:left="360"/>
      </w:pPr>
      <w:r>
        <w:t>- Napětí 3 + PE</w:t>
      </w:r>
      <w:r w:rsidR="008D158F">
        <w:t xml:space="preserve"> + N </w:t>
      </w:r>
      <w:r w:rsidR="008D158F">
        <w:tab/>
        <w:t>AC 50 Hz/</w:t>
      </w:r>
      <w:proofErr w:type="gramStart"/>
      <w:r w:rsidR="008D158F">
        <w:t>400V</w:t>
      </w:r>
      <w:proofErr w:type="gramEnd"/>
      <w:r w:rsidR="008D158F">
        <w:t>/TN-S</w:t>
      </w:r>
      <w:r w:rsidR="008D158F">
        <w:tab/>
      </w:r>
      <w:r w:rsidR="008D158F">
        <w:tab/>
        <w:t>(nové rozvody)</w:t>
      </w:r>
    </w:p>
    <w:p w14:paraId="35A91821" w14:textId="57B67AE1" w:rsidR="00BD3728" w:rsidRDefault="00BD3728" w:rsidP="00625DDA">
      <w:pPr>
        <w:ind w:left="360"/>
      </w:pPr>
      <w:r>
        <w:t>- Ochrana před nebezpečným dotykem bude provedena dle ČSN 33 2000</w:t>
      </w:r>
      <w:r w:rsidR="00685D81">
        <w:t xml:space="preserve">-4-41 </w:t>
      </w:r>
      <w:proofErr w:type="spellStart"/>
      <w:r w:rsidR="00685D81">
        <w:t>ed</w:t>
      </w:r>
      <w:proofErr w:type="spellEnd"/>
      <w:r w:rsidR="00685D81">
        <w:t>. 3</w:t>
      </w:r>
    </w:p>
    <w:p w14:paraId="03F39386" w14:textId="22763DF0" w:rsidR="00685D81" w:rsidRDefault="00685D81" w:rsidP="00625DDA">
      <w:pPr>
        <w:ind w:left="360"/>
      </w:pPr>
      <w:r>
        <w:t>- Kompenzace účiníku vzhledem k charakteru odběru není požadov</w:t>
      </w:r>
      <w:r w:rsidR="00250506">
        <w:t>ána</w:t>
      </w:r>
    </w:p>
    <w:p w14:paraId="62885FC1" w14:textId="63D87D3A" w:rsidR="00250506" w:rsidRDefault="00DE74F6" w:rsidP="00625DDA">
      <w:pPr>
        <w:ind w:left="360"/>
      </w:pPr>
      <w:r>
        <w:t xml:space="preserve">Použité podklady: </w:t>
      </w:r>
    </w:p>
    <w:p w14:paraId="250C11EA" w14:textId="30ED3A64" w:rsidR="00DE74F6" w:rsidRDefault="00DE74F6" w:rsidP="00625DDA">
      <w:pPr>
        <w:ind w:left="360"/>
      </w:pPr>
      <w:r>
        <w:t xml:space="preserve">ČSN EN </w:t>
      </w:r>
      <w:r w:rsidR="00C17BDF">
        <w:t xml:space="preserve">600038 (33 0120) </w:t>
      </w:r>
      <w:r w:rsidR="00C17BDF">
        <w:tab/>
        <w:t>Jmenovitá napětí CENELEC</w:t>
      </w:r>
    </w:p>
    <w:p w14:paraId="683F7FDB" w14:textId="60CBDD8D" w:rsidR="00C17BDF" w:rsidRDefault="00F307B6" w:rsidP="00625DDA">
      <w:pPr>
        <w:ind w:left="360"/>
      </w:pPr>
      <w:r>
        <w:t xml:space="preserve">ČSN 33 0166 </w:t>
      </w:r>
      <w:proofErr w:type="spellStart"/>
      <w:r>
        <w:t>ed</w:t>
      </w:r>
      <w:proofErr w:type="spellEnd"/>
      <w:r>
        <w:t>. 2</w:t>
      </w:r>
      <w:r w:rsidR="007531F7">
        <w:tab/>
      </w:r>
      <w:r w:rsidR="007531F7">
        <w:tab/>
      </w:r>
      <w:r w:rsidR="007531F7">
        <w:tab/>
        <w:t>Označení žil kabelů a ohebných šňůr</w:t>
      </w:r>
    </w:p>
    <w:p w14:paraId="684A3B51" w14:textId="4E54F517" w:rsidR="007531F7" w:rsidRDefault="007531F7" w:rsidP="006C3373">
      <w:pPr>
        <w:ind w:left="3540" w:hanging="3180"/>
      </w:pPr>
      <w:r>
        <w:t>ČSN 33</w:t>
      </w:r>
      <w:r w:rsidR="00A62098">
        <w:t xml:space="preserve"> 2000-1 </w:t>
      </w:r>
      <w:proofErr w:type="spellStart"/>
      <w:r w:rsidR="00A62098">
        <w:t>ed</w:t>
      </w:r>
      <w:proofErr w:type="spellEnd"/>
      <w:r w:rsidR="00A62098">
        <w:t>. 2</w:t>
      </w:r>
      <w:r w:rsidR="00A62098">
        <w:tab/>
        <w:t xml:space="preserve">El. instalace </w:t>
      </w:r>
      <w:r w:rsidR="00EE16B8">
        <w:t>nízkého napětí – Část 1: Základní hlediska, stanovení základních charakteristik</w:t>
      </w:r>
      <w:r w:rsidR="006C3373">
        <w:t>, definice</w:t>
      </w:r>
    </w:p>
    <w:p w14:paraId="6110DAFF" w14:textId="0E50C472" w:rsidR="006C3373" w:rsidRDefault="006C3373" w:rsidP="006C3373">
      <w:pPr>
        <w:ind w:left="3540" w:hanging="3180"/>
      </w:pPr>
      <w:r>
        <w:lastRenderedPageBreak/>
        <w:t xml:space="preserve">ČSN </w:t>
      </w:r>
      <w:r w:rsidR="002A61EC">
        <w:t xml:space="preserve">33 2000-4-41 </w:t>
      </w:r>
      <w:proofErr w:type="spellStart"/>
      <w:r w:rsidR="002A61EC">
        <w:t>ed</w:t>
      </w:r>
      <w:proofErr w:type="spellEnd"/>
      <w:r w:rsidR="002A61EC">
        <w:t>. 3</w:t>
      </w:r>
      <w:r w:rsidR="00650F81">
        <w:tab/>
        <w:t xml:space="preserve">El. instalace </w:t>
      </w:r>
      <w:r w:rsidR="002F2287">
        <w:t>níz</w:t>
      </w:r>
      <w:r w:rsidR="000D7A59">
        <w:t xml:space="preserve">kého napětí – Část 4-41: Ochranná opatření </w:t>
      </w:r>
      <w:r w:rsidR="00AC0496">
        <w:t xml:space="preserve">pro zajištění bezpečnosti – Ochrana před úrazem el. </w:t>
      </w:r>
      <w:r w:rsidR="0030638B">
        <w:t>p</w:t>
      </w:r>
      <w:r w:rsidR="00AC0496">
        <w:t>roudem</w:t>
      </w:r>
    </w:p>
    <w:p w14:paraId="7CD11159" w14:textId="40012376" w:rsidR="0030638B" w:rsidRDefault="0030638B" w:rsidP="006C3373">
      <w:pPr>
        <w:ind w:left="3540" w:hanging="3180"/>
      </w:pPr>
      <w:r>
        <w:t>ČSN 33 2000</w:t>
      </w:r>
      <w:r w:rsidR="005F0847">
        <w:t xml:space="preserve">-4-43 </w:t>
      </w:r>
      <w:proofErr w:type="spellStart"/>
      <w:r w:rsidR="005F0847">
        <w:t>ed</w:t>
      </w:r>
      <w:proofErr w:type="spellEnd"/>
      <w:r w:rsidR="001D738A">
        <w:t xml:space="preserve"> </w:t>
      </w:r>
      <w:r w:rsidR="005F0847">
        <w:t>.2</w:t>
      </w:r>
      <w:r w:rsidR="005F0847">
        <w:tab/>
        <w:t xml:space="preserve">El. instalace nízkého napětí </w:t>
      </w:r>
      <w:r w:rsidR="0054194C">
        <w:t>–</w:t>
      </w:r>
      <w:r w:rsidR="005F0847">
        <w:t xml:space="preserve"> </w:t>
      </w:r>
      <w:r w:rsidR="0054194C">
        <w:t>Část 4-43: Bezpečnost – Ochrana před</w:t>
      </w:r>
      <w:r w:rsidR="00454BFA">
        <w:t xml:space="preserve"> nadproudy</w:t>
      </w:r>
    </w:p>
    <w:p w14:paraId="199D658F" w14:textId="02515FDD" w:rsidR="00454BFA" w:rsidRDefault="00454BFA" w:rsidP="006C3373">
      <w:pPr>
        <w:ind w:left="3540" w:hanging="3180"/>
      </w:pPr>
      <w:r>
        <w:t xml:space="preserve">ČSN 33 2000-5-52 </w:t>
      </w:r>
      <w:proofErr w:type="spellStart"/>
      <w:r>
        <w:t>ed</w:t>
      </w:r>
      <w:proofErr w:type="spellEnd"/>
      <w:r>
        <w:t>.</w:t>
      </w:r>
      <w:r w:rsidR="001D738A">
        <w:t xml:space="preserve"> 2</w:t>
      </w:r>
      <w:r w:rsidR="001D738A">
        <w:tab/>
      </w:r>
      <w:r w:rsidR="00E0224A">
        <w:t>El. instalace nízkého napětí – Část 5-52</w:t>
      </w:r>
      <w:r w:rsidR="004C0C4B">
        <w:t xml:space="preserve">: Výběr a stavba el. </w:t>
      </w:r>
      <w:proofErr w:type="gramStart"/>
      <w:r w:rsidR="004C0C4B">
        <w:t>zařízení  -</w:t>
      </w:r>
      <w:proofErr w:type="gramEnd"/>
      <w:r w:rsidR="004C0C4B">
        <w:t xml:space="preserve"> El. vedení </w:t>
      </w:r>
    </w:p>
    <w:p w14:paraId="37F6E2AC" w14:textId="4BDE6484" w:rsidR="00AC0496" w:rsidRDefault="00F7280F" w:rsidP="006C3373">
      <w:pPr>
        <w:ind w:left="3540" w:hanging="3180"/>
      </w:pPr>
      <w:r>
        <w:t xml:space="preserve">ČSN 33 2000-5-54 </w:t>
      </w:r>
      <w:proofErr w:type="spellStart"/>
      <w:r>
        <w:t>ed</w:t>
      </w:r>
      <w:proofErr w:type="spellEnd"/>
      <w:r>
        <w:t xml:space="preserve">. </w:t>
      </w:r>
      <w:r w:rsidR="00BC2C1A">
        <w:t>3</w:t>
      </w:r>
      <w:r w:rsidR="00BC2C1A">
        <w:tab/>
        <w:t xml:space="preserve">El. instalace nízkého napětí </w:t>
      </w:r>
      <w:r w:rsidR="00EA5DB2">
        <w:t>–</w:t>
      </w:r>
      <w:r w:rsidR="00BC2C1A">
        <w:t xml:space="preserve"> Část</w:t>
      </w:r>
      <w:r w:rsidR="00EA5DB2">
        <w:t xml:space="preserve"> 5-54: Výběr a stavba el. zařízení</w:t>
      </w:r>
      <w:r w:rsidR="00E7301B">
        <w:t xml:space="preserve"> – Uzemnění, ochranné vodiče a vodiče ochranného pospojování</w:t>
      </w:r>
    </w:p>
    <w:p w14:paraId="1A25EEDC" w14:textId="6A977D30" w:rsidR="00037ED6" w:rsidRDefault="00037ED6" w:rsidP="006C3373">
      <w:pPr>
        <w:ind w:left="3540" w:hanging="3180"/>
      </w:pPr>
      <w:r>
        <w:t xml:space="preserve">ČSN </w:t>
      </w:r>
      <w:r w:rsidR="00502594">
        <w:t>EN 62305</w:t>
      </w:r>
      <w:r w:rsidR="00502594">
        <w:tab/>
        <w:t>Předpisy pro ochranu před účinky blesku</w:t>
      </w:r>
    </w:p>
    <w:p w14:paraId="3BADBABE" w14:textId="0F244377" w:rsidR="00502594" w:rsidRDefault="004809A3" w:rsidP="006C3373">
      <w:pPr>
        <w:ind w:left="3540" w:hanging="3180"/>
      </w:pPr>
      <w:r>
        <w:t>ČSN 34 2</w:t>
      </w:r>
      <w:r w:rsidR="007E444A">
        <w:t>3</w:t>
      </w:r>
      <w:r>
        <w:t xml:space="preserve">00 </w:t>
      </w:r>
      <w:proofErr w:type="spellStart"/>
      <w:r>
        <w:t>ed</w:t>
      </w:r>
      <w:proofErr w:type="spellEnd"/>
      <w:r>
        <w:t>. 2</w:t>
      </w:r>
      <w:r w:rsidR="007E444A">
        <w:tab/>
        <w:t>Předpisy pro vnitřní rozvody</w:t>
      </w:r>
      <w:r w:rsidR="00FB2432">
        <w:t xml:space="preserve"> sdělovacích vedení</w:t>
      </w:r>
    </w:p>
    <w:p w14:paraId="25C618C0" w14:textId="1F6A6B35" w:rsidR="00FB2432" w:rsidRDefault="00FB2432" w:rsidP="006C3373">
      <w:pPr>
        <w:ind w:left="3540" w:hanging="3180"/>
      </w:pPr>
      <w:r>
        <w:t xml:space="preserve">ČSN EN </w:t>
      </w:r>
      <w:r w:rsidR="00CC4B38">
        <w:t>12464-1</w:t>
      </w:r>
      <w:r w:rsidR="00CC4B38">
        <w:tab/>
        <w:t xml:space="preserve">Světlo a osvětlení </w:t>
      </w:r>
      <w:r w:rsidR="009B2F24">
        <w:t>–</w:t>
      </w:r>
      <w:r w:rsidR="00CC4B38">
        <w:t xml:space="preserve"> Osvětlení</w:t>
      </w:r>
      <w:r w:rsidR="009B2F24">
        <w:t xml:space="preserve"> pracovních prostorů – Část 1:</w:t>
      </w:r>
      <w:r w:rsidR="007A2532">
        <w:t xml:space="preserve"> vnitřní pracovní prostory</w:t>
      </w:r>
    </w:p>
    <w:p w14:paraId="1384A37D" w14:textId="21F3CB45" w:rsidR="007A2532" w:rsidRDefault="000F4FE9" w:rsidP="006C3373">
      <w:pPr>
        <w:ind w:left="3540" w:hanging="3180"/>
      </w:pPr>
      <w:r>
        <w:t>ČSN 73 6005</w:t>
      </w:r>
      <w:r>
        <w:tab/>
        <w:t>Prostorové uspořádání sítí technického vybavení</w:t>
      </w:r>
    </w:p>
    <w:p w14:paraId="7BE061A7" w14:textId="3FDF1F98" w:rsidR="000F4FE9" w:rsidRDefault="00BF4134" w:rsidP="006C3373">
      <w:pPr>
        <w:ind w:left="3540" w:hanging="3180"/>
      </w:pPr>
      <w:r>
        <w:t xml:space="preserve">ČSN EN  </w:t>
      </w:r>
      <w:r w:rsidR="000F336E">
        <w:t>12015</w:t>
      </w:r>
      <w:r w:rsidR="000F336E">
        <w:tab/>
        <w:t xml:space="preserve">Elektromagnetická kompatibilita </w:t>
      </w:r>
      <w:r w:rsidR="00852321">
        <w:t>–</w:t>
      </w:r>
      <w:r w:rsidR="000F336E">
        <w:t xml:space="preserve"> </w:t>
      </w:r>
      <w:r w:rsidR="00852321">
        <w:t xml:space="preserve">Skupina norem pro výtahy, pohyblivé schody a pohyblivé chodníky </w:t>
      </w:r>
      <w:r w:rsidR="00841445">
        <w:t>–</w:t>
      </w:r>
      <w:r w:rsidR="00852321">
        <w:t xml:space="preserve"> Vyzařování</w:t>
      </w:r>
    </w:p>
    <w:p w14:paraId="3C1B187D" w14:textId="5A4DDF1A" w:rsidR="00841445" w:rsidRDefault="00841445" w:rsidP="006C3373">
      <w:pPr>
        <w:ind w:left="3540" w:hanging="3180"/>
      </w:pPr>
      <w:r>
        <w:t>ČSN EN 12016</w:t>
      </w:r>
      <w:r>
        <w:tab/>
        <w:t>Elektromagnetická kompatibilita – Skupina norem</w:t>
      </w:r>
      <w:r w:rsidR="005319FE">
        <w:t xml:space="preserve"> pro výtahy, pohyblivé schody a </w:t>
      </w:r>
      <w:r w:rsidR="001F0697">
        <w:t>pohyblivé chodníky – Odolnost</w:t>
      </w:r>
    </w:p>
    <w:p w14:paraId="7B8901FA" w14:textId="01496505" w:rsidR="001F0697" w:rsidRDefault="001F0697" w:rsidP="006C3373">
      <w:pPr>
        <w:ind w:left="3540" w:hanging="3180"/>
      </w:pPr>
      <w:r>
        <w:t xml:space="preserve">ČSN </w:t>
      </w:r>
      <w:r w:rsidR="000353CA">
        <w:t xml:space="preserve">EN 81-20 </w:t>
      </w:r>
      <w:proofErr w:type="spellStart"/>
      <w:r w:rsidR="000353CA">
        <w:t>ed</w:t>
      </w:r>
      <w:proofErr w:type="spellEnd"/>
      <w:r w:rsidR="000353CA">
        <w:t>. 2</w:t>
      </w:r>
      <w:r w:rsidR="000353CA">
        <w:tab/>
        <w:t xml:space="preserve">Bezpečnostní předpisy pro </w:t>
      </w:r>
      <w:r w:rsidR="00F71AD2">
        <w:t xml:space="preserve">konstrukci a montáž výtahů – výtahy pro dopravu osob </w:t>
      </w:r>
      <w:r w:rsidR="0018545B">
        <w:t>a nákladů – Část 20: Výtahy pro dopravu osob</w:t>
      </w:r>
      <w:r w:rsidR="00AE480F">
        <w:t xml:space="preserve"> a osob a nákladů</w:t>
      </w:r>
    </w:p>
    <w:p w14:paraId="7AA2E9E6" w14:textId="4A32D24D" w:rsidR="00AE480F" w:rsidRDefault="00071E17" w:rsidP="006C3373">
      <w:pPr>
        <w:ind w:left="3540" w:hanging="3180"/>
      </w:pPr>
      <w:r>
        <w:t xml:space="preserve">ČSN </w:t>
      </w:r>
      <w:r w:rsidR="00FF21E6">
        <w:t>EN 60332-1-2</w:t>
      </w:r>
      <w:r w:rsidR="00FF21E6">
        <w:tab/>
        <w:t>Zkoušky elektrických a optických kabelů v podmínkách požáru</w:t>
      </w:r>
    </w:p>
    <w:p w14:paraId="176AE75E" w14:textId="3525B8B5" w:rsidR="005A5A27" w:rsidRDefault="005746C0" w:rsidP="006C3373">
      <w:pPr>
        <w:ind w:left="3540" w:hanging="3180"/>
      </w:pPr>
      <w:r>
        <w:t xml:space="preserve">ČSN 73 0848 </w:t>
      </w:r>
      <w:proofErr w:type="spellStart"/>
      <w:r>
        <w:t>ed</w:t>
      </w:r>
      <w:proofErr w:type="spellEnd"/>
      <w:r>
        <w:t>. 9/2023</w:t>
      </w:r>
      <w:r w:rsidR="000F5C73">
        <w:tab/>
        <w:t>Požární bezpečnost staveb – Elektrická zařízení, elektrické instalace a rozvody.</w:t>
      </w:r>
    </w:p>
    <w:p w14:paraId="75D72A82" w14:textId="5C40E143" w:rsidR="00E0661C" w:rsidRDefault="00E0661C" w:rsidP="006C3373">
      <w:pPr>
        <w:ind w:left="3540" w:hanging="3180"/>
      </w:pPr>
      <w:r>
        <w:t>2. Vnitřní prostory</w:t>
      </w:r>
    </w:p>
    <w:p w14:paraId="0CE56C67" w14:textId="41F27024" w:rsidR="00E0661C" w:rsidRDefault="00E0661C" w:rsidP="006C3373">
      <w:pPr>
        <w:ind w:left="3540" w:hanging="3180"/>
      </w:pPr>
      <w:r>
        <w:t>Působení dle vnějších vlivů:</w:t>
      </w:r>
    </w:p>
    <w:p w14:paraId="79FD3FD1" w14:textId="2FBA0BC4" w:rsidR="00E0661C" w:rsidRDefault="00E0661C" w:rsidP="006C3373">
      <w:pPr>
        <w:ind w:left="3540" w:hanging="3180"/>
      </w:pPr>
      <w:r>
        <w:t xml:space="preserve">a) Teplota </w:t>
      </w:r>
      <w:proofErr w:type="spellStart"/>
      <w:r>
        <w:t>okoí</w:t>
      </w:r>
      <w:proofErr w:type="spellEnd"/>
      <w:r>
        <w:tab/>
      </w:r>
      <w:r w:rsidR="004E4C0D">
        <w:t>AA</w:t>
      </w:r>
      <w:r w:rsidR="009B1FA6">
        <w:t xml:space="preserve"> </w:t>
      </w:r>
      <w:r w:rsidR="004E4C0D">
        <w:t>5</w:t>
      </w:r>
      <w:r w:rsidR="004E4C0D">
        <w:tab/>
        <w:t>(+</w:t>
      </w:r>
      <w:proofErr w:type="gramStart"/>
      <w:r w:rsidR="004E4C0D">
        <w:t>4</w:t>
      </w:r>
      <w:r w:rsidR="00C77131">
        <w:rPr>
          <w:vertAlign w:val="superscript"/>
        </w:rPr>
        <w:t>0</w:t>
      </w:r>
      <w:r w:rsidR="00C77131">
        <w:t>C</w:t>
      </w:r>
      <w:proofErr w:type="gramEnd"/>
      <w:r w:rsidR="00C77131">
        <w:t xml:space="preserve"> + </w:t>
      </w:r>
      <w:proofErr w:type="gramStart"/>
      <w:r w:rsidR="00C77131">
        <w:t>40</w:t>
      </w:r>
      <w:r w:rsidR="00C77131">
        <w:rPr>
          <w:vertAlign w:val="superscript"/>
        </w:rPr>
        <w:t>0</w:t>
      </w:r>
      <w:r w:rsidR="00C77131">
        <w:t>C</w:t>
      </w:r>
      <w:proofErr w:type="gramEnd"/>
      <w:r w:rsidR="002E6F04">
        <w:t>)</w:t>
      </w:r>
      <w:r w:rsidR="002E6F04">
        <w:tab/>
      </w:r>
      <w:r w:rsidR="002E6F04">
        <w:tab/>
      </w:r>
      <w:r w:rsidR="002E6F04">
        <w:tab/>
      </w:r>
      <w:r w:rsidR="002E6F04">
        <w:tab/>
        <w:t>prostor B</w:t>
      </w:r>
    </w:p>
    <w:p w14:paraId="2CC0D577" w14:textId="10192556" w:rsidR="002E6F04" w:rsidRDefault="002E6F04" w:rsidP="006C3373">
      <w:pPr>
        <w:ind w:left="3540" w:hanging="3180"/>
      </w:pPr>
      <w:r>
        <w:t xml:space="preserve">b) Nadmořská výška </w:t>
      </w:r>
      <w:r>
        <w:tab/>
        <w:t>AC</w:t>
      </w:r>
      <w:r w:rsidR="009B1FA6">
        <w:t xml:space="preserve"> </w:t>
      </w:r>
      <w:r>
        <w:t xml:space="preserve">1 </w:t>
      </w:r>
      <w:r>
        <w:tab/>
      </w:r>
      <w:r w:rsidR="00CB16B6">
        <w:t>(</w:t>
      </w:r>
      <w:r w:rsidR="003767E8">
        <w:t>≤</w:t>
      </w:r>
      <w:r w:rsidR="000F5EC2">
        <w:t xml:space="preserve"> 2000 m) </w:t>
      </w:r>
      <w:r w:rsidR="000F5EC2">
        <w:tab/>
      </w:r>
      <w:r w:rsidR="000F5EC2">
        <w:tab/>
      </w:r>
      <w:r w:rsidR="000F5EC2">
        <w:tab/>
      </w:r>
      <w:r w:rsidR="000F5EC2">
        <w:tab/>
        <w:t>prostor B</w:t>
      </w:r>
    </w:p>
    <w:p w14:paraId="30249715" w14:textId="59572CBD" w:rsidR="000F5EC2" w:rsidRDefault="000F5EC2" w:rsidP="006C3373">
      <w:pPr>
        <w:ind w:left="3540" w:hanging="3180"/>
      </w:pPr>
      <w:r>
        <w:t>c) Výskyt vody</w:t>
      </w:r>
      <w:r w:rsidR="009B1FA6">
        <w:t>:</w:t>
      </w:r>
      <w:r w:rsidR="009B1FA6">
        <w:tab/>
        <w:t>AD 1</w:t>
      </w:r>
      <w:r w:rsidR="009B1FA6">
        <w:tab/>
        <w:t xml:space="preserve">(zanedbatelný) </w:t>
      </w:r>
      <w:r w:rsidR="008728A2">
        <w:tab/>
      </w:r>
      <w:r w:rsidR="008728A2">
        <w:tab/>
      </w:r>
      <w:r w:rsidR="008728A2">
        <w:tab/>
        <w:t>prostor B</w:t>
      </w:r>
    </w:p>
    <w:p w14:paraId="6C2E354A" w14:textId="431EC639" w:rsidR="008728A2" w:rsidRDefault="008728A2" w:rsidP="006C3373">
      <w:pPr>
        <w:ind w:left="3540" w:hanging="3180"/>
      </w:pPr>
      <w:r>
        <w:t xml:space="preserve">d) </w:t>
      </w:r>
      <w:r w:rsidR="00A34D5E">
        <w:t>Výskyt těles</w:t>
      </w:r>
      <w:r w:rsidR="00A34D5E">
        <w:tab/>
        <w:t xml:space="preserve">AE 1 </w:t>
      </w:r>
      <w:r w:rsidR="00A34D5E">
        <w:tab/>
        <w:t>(zanedbatelný)</w:t>
      </w:r>
      <w:r w:rsidR="00A34D5E">
        <w:tab/>
      </w:r>
      <w:r w:rsidR="00A34D5E">
        <w:tab/>
      </w:r>
      <w:r w:rsidR="00A34D5E">
        <w:tab/>
      </w:r>
      <w:r w:rsidR="00A34D5E">
        <w:tab/>
        <w:t>prostor B</w:t>
      </w:r>
    </w:p>
    <w:p w14:paraId="4233AC42" w14:textId="05EEDB3C" w:rsidR="00A34D5E" w:rsidRDefault="00A34D5E" w:rsidP="006C3373">
      <w:pPr>
        <w:ind w:left="3540" w:hanging="3180"/>
      </w:pPr>
      <w:r>
        <w:t xml:space="preserve">e) </w:t>
      </w:r>
      <w:r w:rsidR="00EB4D6D">
        <w:t xml:space="preserve">Výskyt korozí nebo znečišťujících </w:t>
      </w:r>
      <w:proofErr w:type="gramStart"/>
      <w:r w:rsidR="00EB4D6D">
        <w:t>látek  AF</w:t>
      </w:r>
      <w:proofErr w:type="gramEnd"/>
      <w:r w:rsidR="00EB4D6D">
        <w:t xml:space="preserve"> 1 (zanedbatelný)</w:t>
      </w:r>
      <w:r w:rsidR="00EB4D6D">
        <w:tab/>
      </w:r>
      <w:r w:rsidR="00EB4D6D">
        <w:tab/>
      </w:r>
      <w:r w:rsidR="00EB4D6D">
        <w:tab/>
        <w:t>prostor B</w:t>
      </w:r>
    </w:p>
    <w:p w14:paraId="0CC2CE46" w14:textId="612ADA4F" w:rsidR="00EB4D6D" w:rsidRDefault="00EB4D6D" w:rsidP="006C3373">
      <w:pPr>
        <w:ind w:left="3540" w:hanging="3180"/>
      </w:pPr>
      <w:r>
        <w:t xml:space="preserve">f) </w:t>
      </w:r>
      <w:r w:rsidR="00D31F5C">
        <w:t xml:space="preserve">Mechanické namáhání </w:t>
      </w:r>
      <w:r w:rsidR="00D31F5C">
        <w:tab/>
        <w:t xml:space="preserve">AG 1 </w:t>
      </w:r>
      <w:r w:rsidR="00D31F5C">
        <w:tab/>
        <w:t>(mírný)</w:t>
      </w:r>
      <w:r w:rsidR="00D31F5C">
        <w:tab/>
      </w:r>
      <w:r w:rsidR="00D31F5C">
        <w:tab/>
      </w:r>
      <w:r w:rsidR="00D31F5C">
        <w:tab/>
      </w:r>
      <w:r w:rsidR="00D31F5C">
        <w:tab/>
      </w:r>
      <w:r w:rsidR="00D31F5C">
        <w:tab/>
      </w:r>
      <w:r w:rsidR="005F53A0">
        <w:t>prostor B</w:t>
      </w:r>
    </w:p>
    <w:p w14:paraId="30B0FB3A" w14:textId="73845716" w:rsidR="005F53A0" w:rsidRDefault="005F53A0" w:rsidP="006C3373">
      <w:pPr>
        <w:ind w:left="3540" w:hanging="3180"/>
      </w:pPr>
      <w:r>
        <w:t>g) Vibrace</w:t>
      </w:r>
      <w:r>
        <w:tab/>
        <w:t xml:space="preserve">AH 1 </w:t>
      </w:r>
      <w:r>
        <w:tab/>
        <w:t xml:space="preserve">(mírné) </w:t>
      </w:r>
      <w:r>
        <w:tab/>
      </w:r>
      <w:r>
        <w:tab/>
      </w:r>
      <w:r>
        <w:tab/>
      </w:r>
      <w:r>
        <w:tab/>
        <w:t xml:space="preserve">prostor </w:t>
      </w:r>
      <w:r w:rsidR="00ED71AB">
        <w:t>B</w:t>
      </w:r>
    </w:p>
    <w:p w14:paraId="294353BE" w14:textId="148D8542" w:rsidR="00ED71AB" w:rsidRDefault="00ED71AB" w:rsidP="006C3373">
      <w:pPr>
        <w:ind w:left="3540" w:hanging="3180"/>
      </w:pPr>
      <w:r>
        <w:lastRenderedPageBreak/>
        <w:t xml:space="preserve">h) Výskyt rostlinstva nebo plísní </w:t>
      </w:r>
      <w:r>
        <w:tab/>
        <w:t xml:space="preserve">AK 1 </w:t>
      </w:r>
      <w:r>
        <w:tab/>
      </w:r>
      <w:r w:rsidR="00296414">
        <w:t xml:space="preserve">(bez nebezpečí) </w:t>
      </w:r>
      <w:r w:rsidR="00296414">
        <w:tab/>
      </w:r>
      <w:r w:rsidR="00296414">
        <w:tab/>
      </w:r>
      <w:r w:rsidR="00296414">
        <w:tab/>
        <w:t>prostor B</w:t>
      </w:r>
    </w:p>
    <w:p w14:paraId="26B23450" w14:textId="1DCB59C9" w:rsidR="00296414" w:rsidRDefault="00296414" w:rsidP="006C3373">
      <w:pPr>
        <w:ind w:left="3540" w:hanging="3180"/>
      </w:pPr>
      <w:r>
        <w:t>ch) Výskyt živočichů</w:t>
      </w:r>
      <w:r>
        <w:tab/>
      </w:r>
      <w:r w:rsidR="003B5C87">
        <w:t>AL1</w:t>
      </w:r>
      <w:r w:rsidR="003B5C87">
        <w:tab/>
        <w:t>(bez nebezpečí)</w:t>
      </w:r>
      <w:r w:rsidR="003B5C87">
        <w:tab/>
      </w:r>
      <w:r w:rsidR="003B5C87">
        <w:tab/>
      </w:r>
      <w:r w:rsidR="003B5C87">
        <w:tab/>
        <w:t>prostor B</w:t>
      </w:r>
    </w:p>
    <w:p w14:paraId="438DE9E9" w14:textId="699B0F0F" w:rsidR="003B5C87" w:rsidRDefault="003B5C87" w:rsidP="006C3373">
      <w:pPr>
        <w:ind w:left="3540" w:hanging="3180"/>
      </w:pPr>
      <w:r>
        <w:t>i) Elektromagnetické působení</w:t>
      </w:r>
      <w:r>
        <w:tab/>
        <w:t>AM 1</w:t>
      </w:r>
      <w:r>
        <w:tab/>
        <w:t>(</w:t>
      </w:r>
      <w:r w:rsidR="00E2713C">
        <w:t>zanedbatelné)</w:t>
      </w:r>
      <w:r w:rsidR="00E2713C">
        <w:tab/>
      </w:r>
      <w:r w:rsidR="00E2713C">
        <w:tab/>
      </w:r>
      <w:r w:rsidR="00E2713C">
        <w:tab/>
        <w:t>prostor B</w:t>
      </w:r>
    </w:p>
    <w:p w14:paraId="442CD845" w14:textId="696964E8" w:rsidR="00E2713C" w:rsidRDefault="00E2713C" w:rsidP="006C3373">
      <w:pPr>
        <w:ind w:left="3540" w:hanging="3180"/>
      </w:pPr>
      <w:r>
        <w:t>j) Sluneční záření</w:t>
      </w:r>
      <w:r>
        <w:tab/>
      </w:r>
      <w:r w:rsidR="00870435">
        <w:t xml:space="preserve">AN 1 </w:t>
      </w:r>
      <w:r w:rsidR="00870435">
        <w:tab/>
        <w:t>(zanedbatelné)</w:t>
      </w:r>
      <w:r w:rsidR="00870435">
        <w:tab/>
      </w:r>
      <w:r w:rsidR="00870435">
        <w:tab/>
      </w:r>
      <w:r w:rsidR="00870435">
        <w:tab/>
        <w:t>prostor B</w:t>
      </w:r>
    </w:p>
    <w:p w14:paraId="3DAA06CF" w14:textId="6A0CC7C1" w:rsidR="00870435" w:rsidRDefault="009512DC" w:rsidP="006C3373">
      <w:pPr>
        <w:ind w:left="3540" w:hanging="3180"/>
      </w:pPr>
      <w:r>
        <w:t xml:space="preserve">k) Seismické účinky </w:t>
      </w:r>
      <w:r>
        <w:tab/>
        <w:t>AP 1</w:t>
      </w:r>
      <w:r>
        <w:tab/>
        <w:t>(zanedbatelné)</w:t>
      </w:r>
      <w:r>
        <w:tab/>
      </w:r>
      <w:r>
        <w:tab/>
      </w:r>
      <w:r>
        <w:tab/>
      </w:r>
      <w:r w:rsidR="000A0A34">
        <w:t>prostor B</w:t>
      </w:r>
    </w:p>
    <w:p w14:paraId="5BB12E3B" w14:textId="079ECE52" w:rsidR="000A0A34" w:rsidRDefault="000A0A34" w:rsidP="006C3373">
      <w:pPr>
        <w:ind w:left="3540" w:hanging="3180"/>
      </w:pPr>
      <w:r>
        <w:t>l) Bouřková činnost</w:t>
      </w:r>
      <w:r>
        <w:tab/>
        <w:t>AQ 1</w:t>
      </w:r>
      <w:r>
        <w:tab/>
        <w:t>(zanedbatelné)</w:t>
      </w:r>
      <w:r>
        <w:tab/>
      </w:r>
      <w:r>
        <w:tab/>
      </w:r>
      <w:r>
        <w:tab/>
      </w:r>
      <w:r w:rsidR="00205313">
        <w:t>prostor B</w:t>
      </w:r>
    </w:p>
    <w:p w14:paraId="13F1CFB7" w14:textId="2D830E34" w:rsidR="00205313" w:rsidRDefault="00205313" w:rsidP="006C3373">
      <w:pPr>
        <w:ind w:left="3540" w:hanging="3180"/>
      </w:pPr>
      <w:r>
        <w:t>m) pohyb vzduchu</w:t>
      </w:r>
      <w:r>
        <w:tab/>
        <w:t>AR 1</w:t>
      </w:r>
      <w:r>
        <w:tab/>
        <w:t>(pomalý)</w:t>
      </w:r>
      <w:r>
        <w:tab/>
      </w:r>
      <w:r>
        <w:tab/>
      </w:r>
      <w:r>
        <w:tab/>
      </w:r>
      <w:r>
        <w:tab/>
        <w:t>prostor B</w:t>
      </w:r>
    </w:p>
    <w:p w14:paraId="705C33B1" w14:textId="317866F2" w:rsidR="00205313" w:rsidRDefault="00205313" w:rsidP="006C3373">
      <w:pPr>
        <w:ind w:left="3540" w:hanging="3180"/>
      </w:pPr>
    </w:p>
    <w:p w14:paraId="19CC6C4F" w14:textId="002B2023" w:rsidR="000B3E86" w:rsidRDefault="000B3E86" w:rsidP="006C3373">
      <w:pPr>
        <w:ind w:left="3540" w:hanging="3180"/>
      </w:pPr>
      <w:r>
        <w:t>Určení prostorů podle využití:</w:t>
      </w:r>
    </w:p>
    <w:p w14:paraId="709CEF05" w14:textId="561FFD85" w:rsidR="000B3E86" w:rsidRDefault="000B3E86" w:rsidP="006C3373">
      <w:pPr>
        <w:ind w:left="3540" w:hanging="3180"/>
      </w:pPr>
      <w:r>
        <w:t>a</w:t>
      </w:r>
      <w:r w:rsidR="000F7BCF">
        <w:t>) Schopnost osob</w:t>
      </w:r>
      <w:r w:rsidR="000F7BCF">
        <w:tab/>
        <w:t>BA 1</w:t>
      </w:r>
      <w:r w:rsidR="000F7BCF">
        <w:tab/>
        <w:t>(nepoučené osoby)</w:t>
      </w:r>
      <w:r w:rsidR="000F7BCF">
        <w:tab/>
      </w:r>
      <w:r w:rsidR="000F7BCF">
        <w:tab/>
      </w:r>
      <w:r w:rsidR="000F7BCF">
        <w:tab/>
        <w:t>prostor B</w:t>
      </w:r>
    </w:p>
    <w:p w14:paraId="541EF6DD" w14:textId="034708C3" w:rsidR="000F7BCF" w:rsidRDefault="000F7BCF" w:rsidP="006C3373">
      <w:pPr>
        <w:ind w:left="3540" w:hanging="3180"/>
      </w:pPr>
      <w:r>
        <w:t xml:space="preserve">b) </w:t>
      </w:r>
      <w:r w:rsidR="00E14868">
        <w:t>Dotyk osob s potenciálem</w:t>
      </w:r>
      <w:r w:rsidR="00E14868">
        <w:tab/>
        <w:t>BC 2</w:t>
      </w:r>
      <w:r w:rsidR="00E14868">
        <w:tab/>
        <w:t xml:space="preserve">(výjimečný) </w:t>
      </w:r>
      <w:r w:rsidR="00E14868">
        <w:tab/>
      </w:r>
      <w:r w:rsidR="00E14868">
        <w:tab/>
      </w:r>
      <w:r w:rsidR="00E14868">
        <w:tab/>
      </w:r>
      <w:r w:rsidR="00E14868">
        <w:tab/>
        <w:t>prostor B</w:t>
      </w:r>
    </w:p>
    <w:p w14:paraId="2F8747E7" w14:textId="77490331" w:rsidR="00E14868" w:rsidRDefault="00B62092" w:rsidP="006C3373">
      <w:pPr>
        <w:ind w:left="3540" w:hanging="3180"/>
      </w:pPr>
      <w:r>
        <w:t>c) Podmínka úniku v případě nebezpečí BD 1</w:t>
      </w:r>
      <w:proofErr w:type="gramStart"/>
      <w:r w:rsidR="002F3189">
        <w:t xml:space="preserve">   (</w:t>
      </w:r>
      <w:proofErr w:type="gramEnd"/>
      <w:r w:rsidR="002F3189">
        <w:t>malá hustota obsazení, snadné podmínky úniku</w:t>
      </w:r>
      <w:r w:rsidR="00911445">
        <w:t>)</w:t>
      </w:r>
      <w:r w:rsidR="00911445">
        <w:tab/>
      </w:r>
      <w:r w:rsidR="00911445">
        <w:tab/>
      </w:r>
      <w:r w:rsidR="00911445">
        <w:tab/>
      </w:r>
      <w:r w:rsidR="00911445">
        <w:tab/>
      </w:r>
      <w:r w:rsidR="00911445">
        <w:tab/>
      </w:r>
      <w:r w:rsidR="00911445">
        <w:tab/>
        <w:t>prostor B</w:t>
      </w:r>
    </w:p>
    <w:p w14:paraId="43AC43DE" w14:textId="5D0F2E8F" w:rsidR="00911445" w:rsidRDefault="00911445" w:rsidP="006C3373">
      <w:pPr>
        <w:ind w:left="3540" w:hanging="3180"/>
      </w:pPr>
      <w:r>
        <w:t xml:space="preserve">d) Povaha zpracovaných látek </w:t>
      </w:r>
      <w:r>
        <w:tab/>
        <w:t>BE</w:t>
      </w:r>
      <w:r w:rsidR="00F2761F">
        <w:t xml:space="preserve"> 1</w:t>
      </w:r>
      <w:r w:rsidR="00F2761F">
        <w:tab/>
        <w:t>(bez významného nebezpečí)</w:t>
      </w:r>
      <w:r w:rsidR="00F2761F">
        <w:tab/>
      </w:r>
      <w:r w:rsidR="00F2761F">
        <w:tab/>
        <w:t>prostor B</w:t>
      </w:r>
    </w:p>
    <w:p w14:paraId="29D288F7" w14:textId="77777777" w:rsidR="00F2761F" w:rsidRDefault="00F2761F" w:rsidP="006C3373">
      <w:pPr>
        <w:ind w:left="3540" w:hanging="3180"/>
      </w:pPr>
    </w:p>
    <w:p w14:paraId="580DCDD0" w14:textId="3ADFA11D" w:rsidR="00F40C3D" w:rsidRDefault="00F40C3D" w:rsidP="006C3373">
      <w:pPr>
        <w:ind w:left="3540" w:hanging="3180"/>
      </w:pPr>
      <w:r>
        <w:t>Určení prostorů dle konstrukce budovy:</w:t>
      </w:r>
    </w:p>
    <w:p w14:paraId="6EBD589E" w14:textId="7C1543FD" w:rsidR="00F40C3D" w:rsidRDefault="00633559" w:rsidP="006C3373">
      <w:pPr>
        <w:ind w:left="3540" w:hanging="3180"/>
      </w:pPr>
      <w:r>
        <w:t xml:space="preserve">a) Stavební materiály </w:t>
      </w:r>
      <w:r>
        <w:tab/>
        <w:t xml:space="preserve">CA 1 </w:t>
      </w:r>
      <w:r>
        <w:tab/>
        <w:t>(nehořlavé)</w:t>
      </w:r>
      <w:r>
        <w:tab/>
      </w:r>
      <w:r>
        <w:tab/>
      </w:r>
      <w:r>
        <w:tab/>
      </w:r>
      <w:r>
        <w:tab/>
        <w:t>prostor B</w:t>
      </w:r>
    </w:p>
    <w:p w14:paraId="23E87027" w14:textId="7B6B1FF9" w:rsidR="00633559" w:rsidRDefault="004C023E" w:rsidP="006C3373">
      <w:pPr>
        <w:ind w:left="3540" w:hanging="3180"/>
      </w:pPr>
      <w:r>
        <w:t>b) Konstrukce budovy</w:t>
      </w:r>
      <w:r>
        <w:tab/>
        <w:t>CB 1</w:t>
      </w:r>
      <w:r>
        <w:tab/>
        <w:t>(zanedbatelné nebezpečí)</w:t>
      </w:r>
      <w:r>
        <w:tab/>
      </w:r>
      <w:r>
        <w:tab/>
        <w:t>prostor B</w:t>
      </w:r>
    </w:p>
    <w:p w14:paraId="732C7CB4" w14:textId="77777777" w:rsidR="00A556BC" w:rsidRDefault="00A556BC" w:rsidP="006C3373">
      <w:pPr>
        <w:ind w:left="3540" w:hanging="3180"/>
      </w:pPr>
    </w:p>
    <w:p w14:paraId="7DDD2751" w14:textId="77777777" w:rsidR="00EC42CA" w:rsidRDefault="00A556BC" w:rsidP="006C3373">
      <w:pPr>
        <w:ind w:left="3540" w:hanging="3180"/>
      </w:pPr>
      <w:r>
        <w:t xml:space="preserve">Z uvedených vnějších vlivů vyplývá, že se </w:t>
      </w:r>
      <w:proofErr w:type="gramStart"/>
      <w:r>
        <w:t>jedná  z</w:t>
      </w:r>
      <w:proofErr w:type="gramEnd"/>
      <w:r>
        <w:t> hlediska nebezpečí úrazu</w:t>
      </w:r>
      <w:r w:rsidR="00BE7A55">
        <w:t xml:space="preserve"> el. proudem dle ČSN 33 2000-5-51</w:t>
      </w:r>
      <w:r w:rsidR="008C4EC8">
        <w:t xml:space="preserve"> </w:t>
      </w:r>
      <w:proofErr w:type="spellStart"/>
      <w:r w:rsidR="008C4EC8">
        <w:t>ed</w:t>
      </w:r>
      <w:proofErr w:type="spellEnd"/>
      <w:r w:rsidR="008C4EC8">
        <w:t>. 3+ Z1 + Z2 o:</w:t>
      </w:r>
    </w:p>
    <w:p w14:paraId="2D49F5BC" w14:textId="698DBEC9" w:rsidR="00A556BC" w:rsidRDefault="00014FF2" w:rsidP="00EC42CA">
      <w:pPr>
        <w:ind w:left="3540" w:firstLine="708"/>
      </w:pPr>
      <w:r>
        <w:t xml:space="preserve"> PROSTOR NORMÁLNÍ</w:t>
      </w:r>
    </w:p>
    <w:p w14:paraId="07BA4DDE" w14:textId="2923E670" w:rsidR="00056695" w:rsidRDefault="00056695" w:rsidP="00056695">
      <w:r>
        <w:t>3. Instalovaný příkon</w:t>
      </w:r>
    </w:p>
    <w:p w14:paraId="3DCCD7D1" w14:textId="6E7A6C74" w:rsidR="00056695" w:rsidRDefault="00857F73" w:rsidP="00056695">
      <w:proofErr w:type="gramStart"/>
      <w:r>
        <w:t xml:space="preserve">Stroj </w:t>
      </w:r>
      <w:r w:rsidR="002760BC">
        <w:t xml:space="preserve"> (</w:t>
      </w:r>
      <w:proofErr w:type="gramEnd"/>
      <w:r w:rsidR="002760BC">
        <w:t>regenerativní měnič energie)</w:t>
      </w:r>
      <w:r w:rsidR="00041225">
        <w:tab/>
      </w:r>
      <w:r w:rsidR="00041225">
        <w:tab/>
        <w:t>5</w:t>
      </w:r>
      <w:r w:rsidR="00363C00">
        <w:t xml:space="preserve"> </w:t>
      </w:r>
      <w:r w:rsidR="0025438F">
        <w:t>–</w:t>
      </w:r>
      <w:r w:rsidR="00363C00">
        <w:t xml:space="preserve"> </w:t>
      </w:r>
      <w:r w:rsidR="0025438F">
        <w:t>5,9</w:t>
      </w:r>
      <w:r w:rsidR="00041225">
        <w:t xml:space="preserve"> kW</w:t>
      </w:r>
      <w:r w:rsidR="00041225">
        <w:tab/>
      </w:r>
      <w:r w:rsidR="00041225">
        <w:tab/>
        <w:t>0,8</w:t>
      </w:r>
      <w:r w:rsidR="00041225">
        <w:tab/>
      </w:r>
      <w:r w:rsidR="00041225">
        <w:tab/>
        <w:t>4,2</w:t>
      </w:r>
      <w:r w:rsidR="00862742">
        <w:t>-4,4</w:t>
      </w:r>
      <w:r w:rsidR="00041225">
        <w:t xml:space="preserve"> </w:t>
      </w:r>
      <w:r w:rsidR="00772D56">
        <w:t>kW</w:t>
      </w:r>
    </w:p>
    <w:p w14:paraId="3C7AE129" w14:textId="2E514079" w:rsidR="00772D56" w:rsidRDefault="00772D56" w:rsidP="00056695">
      <w:r>
        <w:t xml:space="preserve">Dveřní pohon </w:t>
      </w:r>
      <w:r w:rsidR="00E41992">
        <w:t>(bezúdržbový)</w:t>
      </w:r>
      <w:proofErr w:type="gramStart"/>
      <w:r w:rsidR="00BA0B06">
        <w:rPr>
          <w:vertAlign w:val="superscript"/>
        </w:rPr>
        <w:t>1</w:t>
      </w:r>
      <w:r w:rsidR="0030453B">
        <w:t xml:space="preserve">  </w:t>
      </w:r>
      <w:r w:rsidR="0030453B">
        <w:tab/>
      </w:r>
      <w:proofErr w:type="gramEnd"/>
      <w:r w:rsidR="0030453B">
        <w:tab/>
      </w:r>
      <w:r w:rsidR="0030453B">
        <w:tab/>
        <w:t>0,04-0,05</w:t>
      </w:r>
      <w:r w:rsidR="00375BF5">
        <w:t xml:space="preserve"> KW   </w:t>
      </w:r>
      <w:r w:rsidR="00955E91">
        <w:tab/>
      </w:r>
      <w:r w:rsidR="00494FDA">
        <w:t xml:space="preserve">         </w:t>
      </w:r>
      <w:r w:rsidR="00375BF5">
        <w:t>0,5</w:t>
      </w:r>
      <w:r w:rsidR="00375BF5">
        <w:tab/>
      </w:r>
      <w:r w:rsidR="00375BF5">
        <w:tab/>
        <w:t>0,0</w:t>
      </w:r>
      <w:r w:rsidR="00363C00">
        <w:t>2 – 0,024 kW</w:t>
      </w:r>
    </w:p>
    <w:p w14:paraId="20869EE2" w14:textId="77777777" w:rsidR="00316034" w:rsidRDefault="00D31E49" w:rsidP="00056695">
      <w:r>
        <w:t xml:space="preserve">Rozvaděč </w:t>
      </w:r>
      <w:r w:rsidR="002A6FC5">
        <w:t>(</w:t>
      </w:r>
      <w:proofErr w:type="gramStart"/>
      <w:r w:rsidR="002A6FC5">
        <w:t>G</w:t>
      </w:r>
      <w:r w:rsidR="00955E91">
        <w:t xml:space="preserve">CS- </w:t>
      </w:r>
      <w:proofErr w:type="spellStart"/>
      <w:r w:rsidR="00955E91">
        <w:t>Global</w:t>
      </w:r>
      <w:proofErr w:type="spellEnd"/>
      <w:proofErr w:type="gramEnd"/>
      <w:r w:rsidR="00955E91">
        <w:t xml:space="preserve"> </w:t>
      </w:r>
      <w:proofErr w:type="spellStart"/>
      <w:r w:rsidR="00955E91">
        <w:t>Conrol</w:t>
      </w:r>
      <w:proofErr w:type="spellEnd"/>
      <w:r w:rsidR="00955E91">
        <w:t xml:space="preserve"> Systém)</w:t>
      </w:r>
      <w:r w:rsidR="00955E91">
        <w:tab/>
        <w:t>0,4 kW</w:t>
      </w:r>
      <w:r w:rsidR="00955E91">
        <w:tab/>
      </w:r>
      <w:r w:rsidR="00494FDA">
        <w:tab/>
        <w:t xml:space="preserve">         0,</w:t>
      </w:r>
      <w:proofErr w:type="gramStart"/>
      <w:r w:rsidR="00494FDA">
        <w:t>9</w:t>
      </w:r>
      <w:r w:rsidR="00316034">
        <w:t xml:space="preserve">  </w:t>
      </w:r>
      <w:r w:rsidR="00316034">
        <w:tab/>
      </w:r>
      <w:proofErr w:type="gramEnd"/>
      <w:r w:rsidR="00316034">
        <w:t>0,35-0,38 kW</w:t>
      </w:r>
    </w:p>
    <w:p w14:paraId="0B9D7870" w14:textId="77777777" w:rsidR="00324815" w:rsidRDefault="009B2FC3" w:rsidP="00056695">
      <w:r>
        <w:t xml:space="preserve">Osvětlení šachty (LED pásek) </w:t>
      </w:r>
      <w:proofErr w:type="gramStart"/>
      <w:r>
        <w:t>7W</w:t>
      </w:r>
      <w:proofErr w:type="gramEnd"/>
      <w:r>
        <w:t>/m</w:t>
      </w:r>
      <w:r w:rsidR="00B02123">
        <w:tab/>
      </w:r>
      <w:r w:rsidR="00B02123">
        <w:tab/>
        <w:t>0,140 kW</w:t>
      </w:r>
      <w:r w:rsidR="00B02123">
        <w:tab/>
      </w:r>
      <w:r w:rsidR="00B02123">
        <w:tab/>
        <w:t>1,0</w:t>
      </w:r>
      <w:r w:rsidR="00B02123">
        <w:tab/>
      </w:r>
      <w:r w:rsidR="000A79C1">
        <w:tab/>
      </w:r>
      <w:r w:rsidR="00B02123">
        <w:t>0,140 kW</w:t>
      </w:r>
    </w:p>
    <w:p w14:paraId="4A0A9E1A" w14:textId="77777777" w:rsidR="0070049B" w:rsidRDefault="00324815" w:rsidP="00056695">
      <w:pPr>
        <w:pBdr>
          <w:bottom w:val="single" w:sz="6" w:space="1" w:color="auto"/>
        </w:pBdr>
      </w:pPr>
      <w:r>
        <w:t>(20</w:t>
      </w:r>
      <w:r w:rsidR="0070049B">
        <w:t xml:space="preserve"> m * 7 W/m = 140 W)</w:t>
      </w:r>
    </w:p>
    <w:p w14:paraId="4125DC4B" w14:textId="7C1E1512" w:rsidR="00D31E49" w:rsidRDefault="008448DE" w:rsidP="00056695">
      <w:r>
        <w:t>Součet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3954">
        <w:t>5,5</w:t>
      </w:r>
      <w:r w:rsidR="004016B8">
        <w:t>8</w:t>
      </w:r>
      <w:r w:rsidR="0070163C">
        <w:t>-</w:t>
      </w:r>
      <w:r w:rsidR="00EE2C68">
        <w:t>6,49 kW</w:t>
      </w:r>
      <w:r w:rsidR="00955E91">
        <w:tab/>
      </w:r>
      <w:r w:rsidR="00EE2C68">
        <w:tab/>
      </w:r>
      <w:r w:rsidR="00EE2C68">
        <w:tab/>
      </w:r>
      <w:r w:rsidR="000C7862">
        <w:t xml:space="preserve">4,71- </w:t>
      </w:r>
      <w:r w:rsidR="002A1A21">
        <w:t>5,</w:t>
      </w:r>
      <w:r w:rsidR="00F2237F">
        <w:t>16 kW</w:t>
      </w:r>
    </w:p>
    <w:p w14:paraId="1900CAD8" w14:textId="74853F3A" w:rsidR="00F2237F" w:rsidRDefault="00F2237F" w:rsidP="00056695">
      <w:r>
        <w:t>4. Připojení na stávající přívod elektroinstalací</w:t>
      </w:r>
    </w:p>
    <w:p w14:paraId="0318E487" w14:textId="3EAE9293" w:rsidR="00F2237F" w:rsidRDefault="00F2237F" w:rsidP="00056695">
      <w:r>
        <w:lastRenderedPageBreak/>
        <w:t xml:space="preserve">Napájení nového rozvaděče výtahu bude novým přívodním kabelem </w:t>
      </w:r>
      <w:r w:rsidR="00895861">
        <w:t>1-CXKH</w:t>
      </w:r>
      <w:r w:rsidR="00DF0BFE">
        <w:t>-R-J 5x4 B2</w:t>
      </w:r>
      <w:proofErr w:type="gramStart"/>
      <w:r w:rsidR="00DF0BFE">
        <w:t>ca,s</w:t>
      </w:r>
      <w:r w:rsidR="005D69C8">
        <w:t>1,d0,a</w:t>
      </w:r>
      <w:proofErr w:type="gramEnd"/>
      <w:r w:rsidR="005D69C8">
        <w:t>1 vedeným z původního rozvaděče výtahu do nového rozvaděče výtahu. Nový rozvaděč výtahu je také nazýván jako nouzový a inspekční panel</w:t>
      </w:r>
      <w:r w:rsidR="00D70E55">
        <w:t>.</w:t>
      </w:r>
    </w:p>
    <w:p w14:paraId="29420F5F" w14:textId="1D1DCF5F" w:rsidR="00D70E55" w:rsidRDefault="003515B8" w:rsidP="00056695">
      <w:r>
        <w:t>Napájení osvětlení šachty a podlahy stropu klece, zásuvky</w:t>
      </w:r>
      <w:r w:rsidR="006E0F43">
        <w:t xml:space="preserve"> v prohlubni bude provedeno z rozvaděče výtahu a jsou považovány za součást výtahové technologie. </w:t>
      </w:r>
    </w:p>
    <w:p w14:paraId="45BB1289" w14:textId="08CBA2AA" w:rsidR="006E0F43" w:rsidRDefault="00CB6ACB" w:rsidP="00056695">
      <w:r>
        <w:t>Vodiče a kabely, které nejsou součástí výtahového stroje, budou v provedení B2</w:t>
      </w:r>
      <w:proofErr w:type="gramStart"/>
      <w:r>
        <w:rPr>
          <w:vertAlign w:val="subscript"/>
        </w:rPr>
        <w:t>ca</w:t>
      </w:r>
      <w:r w:rsidR="00C31508">
        <w:t>,s1,d</w:t>
      </w:r>
      <w:r w:rsidR="00F53E6E">
        <w:t>1,a</w:t>
      </w:r>
      <w:proofErr w:type="gramEnd"/>
      <w:r w:rsidR="00F53E6E">
        <w:t>1 nebo budou</w:t>
      </w:r>
      <w:r w:rsidR="0041030B">
        <w:t xml:space="preserve"> uloženy </w:t>
      </w:r>
      <w:r w:rsidR="00EE64E9">
        <w:t>či chráněny tak</w:t>
      </w:r>
      <w:r w:rsidR="00E67A08">
        <w:t>, aby nedošlo k porušení jejich funkčnosti</w:t>
      </w:r>
      <w:r w:rsidR="0079698B">
        <w:t xml:space="preserve"> a pokud odpovídají ČSN IEC</w:t>
      </w:r>
      <w:r w:rsidR="0056027C">
        <w:t xml:space="preserve"> 60331, mohou být </w:t>
      </w:r>
      <w:r w:rsidR="009A6C24">
        <w:t>např.  vedeny pod omítkou s krytím nejméně 10 mm</w:t>
      </w:r>
      <w:r w:rsidR="00D45E0C">
        <w:t>, popř. vedeny v samostatných drážkách, uzavřených tr</w:t>
      </w:r>
      <w:r w:rsidR="00F23F89">
        <w:t>uhlících či šatnách a kanálech určených pouze pro elektrické vodiče a kabely</w:t>
      </w:r>
      <w:r w:rsidR="00CC2C2A">
        <w:t>, nebo mohou být chráněny protipožárními nástřiky, popř. deskami z</w:t>
      </w:r>
      <w:r w:rsidR="00581B60">
        <w:t> </w:t>
      </w:r>
      <w:r w:rsidR="00CC2C2A">
        <w:t>výrobk</w:t>
      </w:r>
      <w:r w:rsidR="00581B60">
        <w:t>ů třídy reakce na oheň A1 nebo A2, rovněž tloušťky nejméně 10</w:t>
      </w:r>
      <w:r w:rsidR="00FA4722">
        <w:t xml:space="preserve"> mm apod. Tyto ochrany mají vykazovat </w:t>
      </w:r>
      <w:r w:rsidR="000D27AA">
        <w:t>požární odolnost El 30 DP</w:t>
      </w:r>
      <w:r w:rsidR="00143900">
        <w:t>1. Dodavatel ná</w:t>
      </w:r>
      <w:r w:rsidR="00DB591F">
        <w:t>vrhem a koordinaci rozvodů popř. hořlavých částí těchto rozvodů</w:t>
      </w:r>
      <w:r w:rsidR="005F7016">
        <w:t xml:space="preserve"> a elektrických zařízení, které nejsou součástí výtahového stroje, zajistí, že hmotnost izolace těchto vodičů a kabelů </w:t>
      </w:r>
      <w:r w:rsidR="00224B81">
        <w:t>a hořlavých částí těchto rozvodů včetně napájecích kabelů a elektrických zařízení nepřesáhne 0,2 kg/</w:t>
      </w:r>
      <w:r w:rsidR="00FB7672">
        <w:t>m</w:t>
      </w:r>
      <w:r w:rsidR="00FB7672">
        <w:rPr>
          <w:vertAlign w:val="superscript"/>
        </w:rPr>
        <w:t>3</w:t>
      </w:r>
      <w:r w:rsidR="00FB7672">
        <w:t xml:space="preserve"> </w:t>
      </w:r>
      <w:r w:rsidR="008954D0">
        <w:t>obestavěného prostoru, a proto se v souladu s ustanovením ČSN 73</w:t>
      </w:r>
      <w:r w:rsidR="000F0DE9">
        <w:t xml:space="preserve"> 0802 čl. 12.9.3 neposuzují. </w:t>
      </w:r>
    </w:p>
    <w:p w14:paraId="06B48C3F" w14:textId="4A65FBC7" w:rsidR="003C667F" w:rsidRDefault="003C667F" w:rsidP="00056695">
      <w:r>
        <w:t>Kabely, které nebudou po změně stavby funkční, musí být demontovány (odstraněny</w:t>
      </w:r>
      <w:r w:rsidR="00A32D58">
        <w:t xml:space="preserve">) kromě případů, kdy jsou vedeny tak, aby nemohly šířit požár </w:t>
      </w:r>
      <w:r w:rsidR="003B17C6">
        <w:t xml:space="preserve">(např. pod omítkou). </w:t>
      </w:r>
    </w:p>
    <w:p w14:paraId="4B1EFAA2" w14:textId="3B8870CD" w:rsidR="003B17C6" w:rsidRDefault="00A15751" w:rsidP="00056695">
      <w:r>
        <w:t xml:space="preserve">Materiály a výrobky použité na nové rozvody a provedení rozvodů nesmí zhoršovat stávající stav. </w:t>
      </w:r>
    </w:p>
    <w:p w14:paraId="4CE04FB7" w14:textId="1F1A8AD6" w:rsidR="00543AC8" w:rsidRDefault="00543AC8" w:rsidP="00056695">
      <w:r>
        <w:t>5. Elektroinstalace výtahu</w:t>
      </w:r>
    </w:p>
    <w:p w14:paraId="1CF836DC" w14:textId="457DC500" w:rsidR="00543AC8" w:rsidRDefault="00543AC8" w:rsidP="00056695">
      <w:r>
        <w:t>Vlastní elektroinstalace je prováděna za rozvaděčem výtahu a je součástí výtahové technologie.</w:t>
      </w:r>
    </w:p>
    <w:p w14:paraId="3B0819BF" w14:textId="761DB31C" w:rsidR="00543AC8" w:rsidRDefault="006B00E2" w:rsidP="00056695">
      <w:r>
        <w:t>Bezpečnostní obvod je napájen 48 V DC a ovlád</w:t>
      </w:r>
      <w:r w:rsidR="001A2CAD">
        <w:t>ací a signální obvod – datová linka je napájena 33 V DC. Napájecí napětí pohonu klecových dveří je 48</w:t>
      </w:r>
      <w:r w:rsidR="00617423">
        <w:t xml:space="preserve"> V AC.</w:t>
      </w:r>
    </w:p>
    <w:p w14:paraId="35F8513E" w14:textId="7C3A592E" w:rsidR="00617423" w:rsidRDefault="00617423" w:rsidP="00056695">
      <w:r>
        <w:t>Ve strojovně je z</w:t>
      </w:r>
      <w:r w:rsidR="00EF0AF8">
        <w:t> Nouzového inspekčního panelu (</w:t>
      </w:r>
      <w:proofErr w:type="spellStart"/>
      <w:r w:rsidR="00EF0AF8">
        <w:t>Emmergency</w:t>
      </w:r>
      <w:proofErr w:type="spellEnd"/>
      <w:r w:rsidR="00EF0AF8">
        <w:t xml:space="preserve"> </w:t>
      </w:r>
      <w:proofErr w:type="spellStart"/>
      <w:r w:rsidR="00EF0AF8">
        <w:t>Inscpection</w:t>
      </w:r>
      <w:proofErr w:type="spellEnd"/>
      <w:r w:rsidR="00EF0AF8">
        <w:t xml:space="preserve"> Panel) </w:t>
      </w:r>
      <w:r w:rsidR="00BC3CCE">
        <w:t xml:space="preserve">veden kabel </w:t>
      </w:r>
      <w:proofErr w:type="spellStart"/>
      <w:r w:rsidR="00BC3CCE">
        <w:t>LiYCY</w:t>
      </w:r>
      <w:proofErr w:type="spellEnd"/>
      <w:r w:rsidR="00BC3CCE">
        <w:t xml:space="preserve"> 2x2</w:t>
      </w:r>
      <w:r w:rsidR="00DB0FB3">
        <w:t>x0,25 mm</w:t>
      </w:r>
      <w:r w:rsidR="00DB0FB3">
        <w:rPr>
          <w:vertAlign w:val="superscript"/>
        </w:rPr>
        <w:t>2</w:t>
      </w:r>
      <w:r w:rsidR="00F65FDB">
        <w:rPr>
          <w:vertAlign w:val="superscript"/>
        </w:rPr>
        <w:t xml:space="preserve"> </w:t>
      </w:r>
      <w:r w:rsidR="00142BA6">
        <w:t>k enkodéru pro vyprošťování, který je součástí výtahového stroje</w:t>
      </w:r>
      <w:r w:rsidR="004F51A5">
        <w:t>, kabel H07RN-F3</w:t>
      </w:r>
      <w:r w:rsidR="00EF2788">
        <w:t>G1 ke spínači omezovače rychlosti, kabel H07</w:t>
      </w:r>
      <w:r w:rsidR="007D7740">
        <w:t xml:space="preserve">RN-F 3G1 ke spínači protažení </w:t>
      </w:r>
      <w:r w:rsidR="00C85501">
        <w:t xml:space="preserve">nosných prostředků, kabel H05VV-F 5G1 k zařízení </w:t>
      </w:r>
      <w:proofErr w:type="spellStart"/>
      <w:r w:rsidR="00C85501">
        <w:t>Pulse</w:t>
      </w:r>
      <w:r w:rsidR="008F265A">
        <w:rPr>
          <w:vertAlign w:val="superscript"/>
        </w:rPr>
        <w:t>TM</w:t>
      </w:r>
      <w:proofErr w:type="spellEnd"/>
      <w:r w:rsidR="00836D1D">
        <w:t xml:space="preserve"> (RBI)</w:t>
      </w:r>
      <w:r w:rsidR="00836D1D">
        <w:rPr>
          <w:vertAlign w:val="superscript"/>
        </w:rPr>
        <w:t>2</w:t>
      </w:r>
      <w:r w:rsidR="00836D1D">
        <w:t xml:space="preserve"> </w:t>
      </w:r>
      <w:r w:rsidR="00EA3798">
        <w:t>a kabel</w:t>
      </w:r>
      <w:r w:rsidR="004B0BA7">
        <w:t xml:space="preserve"> H</w:t>
      </w:r>
      <w:r w:rsidR="00146AD3">
        <w:t>07RR-F 2</w:t>
      </w:r>
      <w:r w:rsidR="00150C5C">
        <w:t xml:space="preserve"> x 0,75 mm</w:t>
      </w:r>
      <w:r w:rsidR="00150C5C">
        <w:rPr>
          <w:vertAlign w:val="superscript"/>
        </w:rPr>
        <w:t xml:space="preserve">2 </w:t>
      </w:r>
      <w:r w:rsidR="0092597C">
        <w:t xml:space="preserve">ke spínači STOP </w:t>
      </w:r>
      <w:r w:rsidR="00E61AB2">
        <w:t xml:space="preserve">(nouzový stop vypínač, </w:t>
      </w:r>
      <w:r w:rsidR="00FA59D3">
        <w:t>bezpečnostní prvek, který okamžitě zastaví výtah</w:t>
      </w:r>
      <w:r w:rsidR="00A3598D">
        <w:t xml:space="preserve"> přerušením bezpečnostního obvodu). </w:t>
      </w:r>
    </w:p>
    <w:p w14:paraId="48E108D6" w14:textId="5C65AACF" w:rsidR="00AE5F39" w:rsidRDefault="00B95005" w:rsidP="00056695">
      <w:r>
        <w:t>Z měniče je ve strojovně</w:t>
      </w:r>
      <w:r w:rsidR="009F7852">
        <w:t xml:space="preserve"> veden kabel </w:t>
      </w:r>
      <w:r w:rsidR="00531771">
        <w:t xml:space="preserve">H07RN-F 3G1 CC k brzdě motoru a kabel </w:t>
      </w:r>
      <w:r w:rsidR="00E9541F">
        <w:t>H05VVC4V5K 4G</w:t>
      </w:r>
      <w:r w:rsidR="001904CA">
        <w:t>2,5 mm</w:t>
      </w:r>
      <w:r w:rsidR="001904CA">
        <w:rPr>
          <w:vertAlign w:val="superscript"/>
        </w:rPr>
        <w:t>2</w:t>
      </w:r>
      <w:r w:rsidR="000F0825">
        <w:t xml:space="preserve"> k napájení motoru</w:t>
      </w:r>
      <w:r w:rsidR="007839EB">
        <w:t xml:space="preserve">, kabel k brzdovým spínačům, kabel </w:t>
      </w:r>
      <w:proofErr w:type="spellStart"/>
      <w:r w:rsidR="007839EB">
        <w:t>Li</w:t>
      </w:r>
      <w:r w:rsidR="00AB65DE">
        <w:t>YCY</w:t>
      </w:r>
      <w:proofErr w:type="spellEnd"/>
      <w:r w:rsidR="00AB65DE">
        <w:t xml:space="preserve"> 2x2x0</w:t>
      </w:r>
      <w:r w:rsidR="0058499E">
        <w:t>,2</w:t>
      </w:r>
      <w:r w:rsidR="00C9011B">
        <w:t>5 mm</w:t>
      </w:r>
      <w:r w:rsidR="00C9011B">
        <w:rPr>
          <w:vertAlign w:val="superscript"/>
        </w:rPr>
        <w:t xml:space="preserve">2 </w:t>
      </w:r>
      <w:r w:rsidR="00C9011B">
        <w:t xml:space="preserve">k vyhodnocovací jednotce vážení zatížení klece, kabel </w:t>
      </w:r>
      <w:proofErr w:type="spellStart"/>
      <w:r w:rsidR="00C9011B">
        <w:t>LiYCY</w:t>
      </w:r>
      <w:proofErr w:type="spellEnd"/>
      <w:r w:rsidR="00B9457F">
        <w:t xml:space="preserve"> 3x2x0,14mm</w:t>
      </w:r>
      <w:proofErr w:type="gramStart"/>
      <w:r w:rsidR="00B9457F">
        <w:rPr>
          <w:vertAlign w:val="superscript"/>
        </w:rPr>
        <w:t>2</w:t>
      </w:r>
      <w:r w:rsidR="007265D6">
        <w:rPr>
          <w:vertAlign w:val="superscript"/>
        </w:rPr>
        <w:t xml:space="preserve">  </w:t>
      </w:r>
      <w:r w:rsidR="007265D6">
        <w:t>k</w:t>
      </w:r>
      <w:proofErr w:type="gramEnd"/>
      <w:r w:rsidR="007265D6">
        <w:t> enkodéru rychlosti a kabelem H05</w:t>
      </w:r>
      <w:r w:rsidR="0023651A">
        <w:t>RN-F 2x0,75</w:t>
      </w:r>
      <w:r w:rsidR="00F31BA9">
        <w:t xml:space="preserve"> CC</w:t>
      </w:r>
      <w:r w:rsidR="00570FF1">
        <w:t xml:space="preserve"> je připojen termo kontakt motoru. </w:t>
      </w:r>
    </w:p>
    <w:p w14:paraId="7160A0C7" w14:textId="6EF941D9" w:rsidR="00570FF1" w:rsidRDefault="00570FF1" w:rsidP="00056695">
      <w:r>
        <w:t xml:space="preserve">Dále jsou </w:t>
      </w:r>
      <w:r w:rsidR="00EC61DD">
        <w:t xml:space="preserve">ze servisního panelu </w:t>
      </w:r>
      <w:proofErr w:type="gramStart"/>
      <w:r w:rsidR="00EC61DD">
        <w:t>( E</w:t>
      </w:r>
      <w:proofErr w:type="gramEnd"/>
      <w:r w:rsidR="00EC61DD">
        <w:t xml:space="preserve"> I) </w:t>
      </w:r>
      <w:proofErr w:type="gramStart"/>
      <w:r w:rsidR="00A773E4">
        <w:t>Panelu  vedeny</w:t>
      </w:r>
      <w:proofErr w:type="gramEnd"/>
      <w:r w:rsidR="00A773E4">
        <w:t xml:space="preserve"> do výtahové šachty</w:t>
      </w:r>
      <w:r w:rsidR="00C3617C">
        <w:t xml:space="preserve"> flexibilní ploché kabely</w:t>
      </w:r>
      <w:r w:rsidR="00F75A59">
        <w:t xml:space="preserve"> H05VVH6F</w:t>
      </w:r>
      <w:r w:rsidR="008367D4">
        <w:t xml:space="preserve"> 24G0,75mm</w:t>
      </w:r>
      <w:r w:rsidR="008367D4">
        <w:rPr>
          <w:vertAlign w:val="superscript"/>
        </w:rPr>
        <w:t>2</w:t>
      </w:r>
      <w:r w:rsidR="008367D4">
        <w:t xml:space="preserve"> </w:t>
      </w:r>
      <w:r w:rsidR="005A4DE0">
        <w:t>pro spojení rozvaděče výtahu s</w:t>
      </w:r>
      <w:r w:rsidR="00A57225">
        <w:t> </w:t>
      </w:r>
      <w:r w:rsidR="005A4DE0">
        <w:t>klecí</w:t>
      </w:r>
      <w:r w:rsidR="00A57225">
        <w:t>, kabel v zásuvce v prohlubni šachty</w:t>
      </w:r>
      <w:r w:rsidR="00884DE8">
        <w:t xml:space="preserve"> a vodiče H05V</w:t>
      </w:r>
      <w:r w:rsidR="00400951">
        <w:t>-K</w:t>
      </w:r>
      <w:r w:rsidR="003F11BB">
        <w:t xml:space="preserve"> 0,75</w:t>
      </w:r>
      <w:r w:rsidR="00C86440">
        <w:t>mm</w:t>
      </w:r>
      <w:r w:rsidR="00C86440">
        <w:rPr>
          <w:vertAlign w:val="superscript"/>
        </w:rPr>
        <w:t xml:space="preserve">2 </w:t>
      </w:r>
      <w:r w:rsidR="00C86440">
        <w:t xml:space="preserve">pro připojení </w:t>
      </w:r>
      <w:r w:rsidR="00695DBD">
        <w:t>ovládacích a signálních prvků.</w:t>
      </w:r>
    </w:p>
    <w:p w14:paraId="19F70A57" w14:textId="5D77B079" w:rsidR="007766C6" w:rsidRPr="00C86440" w:rsidRDefault="007766C6" w:rsidP="00056695">
      <w:r>
        <w:t>Na straně výtahové klece jsou flexibilní kabely ukončeny v rozvodnici umístěné na střeše výtahové klece</w:t>
      </w:r>
      <w:r w:rsidR="00E23977">
        <w:t xml:space="preserve">. Z této svorkovnice jsou dále vedeny kabely k jednotlivým komponentům. </w:t>
      </w:r>
    </w:p>
    <w:p w14:paraId="02C18333" w14:textId="431A1E8A" w:rsidR="00EC42CA" w:rsidRPr="00200423" w:rsidRDefault="005F4882" w:rsidP="00013908">
      <w:r>
        <w:rPr>
          <w:vertAlign w:val="superscript"/>
        </w:rPr>
        <w:t>2</w:t>
      </w:r>
      <w:r w:rsidR="00200423">
        <w:t xml:space="preserve">Systém PULSE (RBI) nebo jiný obdobně fungující systém založený na </w:t>
      </w:r>
      <w:r w:rsidR="00B02E71">
        <w:t>nepřetržitém monitoringu stavu plochých nosných pásů</w:t>
      </w:r>
      <w:r w:rsidR="00106C31">
        <w:t xml:space="preserve"> výtahu, založený na</w:t>
      </w:r>
      <w:r w:rsidR="004A0F78">
        <w:t xml:space="preserve"> měření odporu jednotlivých ocelových kordů </w:t>
      </w:r>
      <w:r w:rsidR="004A0F78">
        <w:lastRenderedPageBreak/>
        <w:t>(</w:t>
      </w:r>
      <w:proofErr w:type="spellStart"/>
      <w:r w:rsidR="00EA41C5">
        <w:t>Resistance</w:t>
      </w:r>
      <w:proofErr w:type="spellEnd"/>
      <w:r w:rsidR="00EA41C5">
        <w:t xml:space="preserve"> </w:t>
      </w:r>
      <w:proofErr w:type="spellStart"/>
      <w:r w:rsidR="00EA41C5">
        <w:t>Based</w:t>
      </w:r>
      <w:proofErr w:type="spellEnd"/>
      <w:r w:rsidR="00EA41C5">
        <w:t xml:space="preserve"> </w:t>
      </w:r>
      <w:proofErr w:type="spellStart"/>
      <w:r w:rsidR="00EA41C5">
        <w:t>Inspection</w:t>
      </w:r>
      <w:proofErr w:type="spellEnd"/>
      <w:r w:rsidR="00EA41C5">
        <w:t xml:space="preserve">). Umožňuje </w:t>
      </w:r>
      <w:r w:rsidR="00AB697B">
        <w:t xml:space="preserve">automatickou, nonstop a velmi přesnou diagnostiku nahrazující zastaralé </w:t>
      </w:r>
      <w:r w:rsidR="00AE5F39">
        <w:t xml:space="preserve">ruční kontroly. </w:t>
      </w:r>
    </w:p>
    <w:p w14:paraId="44C5E660" w14:textId="3FAC5DA8" w:rsidR="008C4EC8" w:rsidRDefault="00717D98" w:rsidP="00717D98">
      <w:r>
        <w:t xml:space="preserve">6. </w:t>
      </w:r>
      <w:r w:rsidR="00C73F6B">
        <w:t>Osvětlení</w:t>
      </w:r>
    </w:p>
    <w:p w14:paraId="3BCFB2FD" w14:textId="12A9F13E" w:rsidR="00C73F6B" w:rsidRDefault="00C73F6B" w:rsidP="00717D98">
      <w:r>
        <w:t>Nové osvětlení ve výtahové šachtě bude napájeno ze vstupní svorky hlavního vypínače</w:t>
      </w:r>
      <w:r w:rsidR="00125072">
        <w:t>, odkud vede kabel s pulsním relé, které zároveň slouží jako vypínač osvětlení šachty ze strojovny.</w:t>
      </w:r>
    </w:p>
    <w:p w14:paraId="2507BA6E" w14:textId="4C7052F2" w:rsidR="00125072" w:rsidRDefault="00125072" w:rsidP="00717D98">
      <w:r>
        <w:t xml:space="preserve">V šachtě bude zajištěna min. úroveň intenzity osvětlení 50 </w:t>
      </w:r>
      <w:proofErr w:type="spellStart"/>
      <w:r>
        <w:t>lx</w:t>
      </w:r>
      <w:proofErr w:type="spellEnd"/>
      <w:r>
        <w:t xml:space="preserve"> </w:t>
      </w:r>
    </w:p>
    <w:p w14:paraId="103DBE00" w14:textId="3DDAD1C8" w:rsidR="006C75A6" w:rsidRDefault="006C75A6" w:rsidP="00717D98">
      <w:r>
        <w:t>Osvětlení nástupišť není součástí dodávky a provozovatel musí zajistit stejnou intenzitu osvětlení i na nich. Na podlaze strojovny bude zajištěno min</w:t>
      </w:r>
      <w:r w:rsidR="00D31825">
        <w:t xml:space="preserve">. 100 </w:t>
      </w:r>
      <w:proofErr w:type="spellStart"/>
      <w:r w:rsidR="00D31825">
        <w:t>lx</w:t>
      </w:r>
      <w:proofErr w:type="spellEnd"/>
      <w:r w:rsidR="00D31825">
        <w:t xml:space="preserve">. </w:t>
      </w:r>
    </w:p>
    <w:p w14:paraId="5F405077" w14:textId="12240AF9" w:rsidR="00D31825" w:rsidRDefault="00D31825" w:rsidP="00717D98">
      <w:r>
        <w:t>7. Nouzová komunikace (telefonní spojení)</w:t>
      </w:r>
    </w:p>
    <w:p w14:paraId="39A0C64E" w14:textId="14307C43" w:rsidR="00D31825" w:rsidRDefault="00D31825" w:rsidP="00717D98">
      <w:r>
        <w:t xml:space="preserve">V rámci podstatné změny bude zřízena </w:t>
      </w:r>
      <w:r w:rsidR="00071315">
        <w:t>telefonní linka pomocí GSM brány, která bude z</w:t>
      </w:r>
      <w:r w:rsidR="00B52F97">
        <w:t> </w:t>
      </w:r>
      <w:r w:rsidR="00071315">
        <w:t>GSM</w:t>
      </w:r>
      <w:r w:rsidR="00B52F97">
        <w:t xml:space="preserve"> brány vedena přes přepojovací zřízení do </w:t>
      </w:r>
      <w:r w:rsidR="002016A7">
        <w:t xml:space="preserve">servisního panelu (E I). Provoz </w:t>
      </w:r>
      <w:proofErr w:type="gramStart"/>
      <w:r w:rsidR="002016A7">
        <w:t>SIM  nutný</w:t>
      </w:r>
      <w:proofErr w:type="gramEnd"/>
      <w:r w:rsidR="002016A7">
        <w:t xml:space="preserve"> pro zajištění funkce dorozumívacího zařízení (spojení mezi klecí</w:t>
      </w:r>
      <w:r w:rsidR="00AF7B5F">
        <w:t xml:space="preserve"> a stálým dispečinkem), bude hrazen provozovatelem. </w:t>
      </w:r>
    </w:p>
    <w:p w14:paraId="7D171D37" w14:textId="449946D7" w:rsidR="00AF7B5F" w:rsidRDefault="00AF7B5F" w:rsidP="00717D98">
      <w:r>
        <w:t>8. Návaznost na další zařízení</w:t>
      </w:r>
    </w:p>
    <w:p w14:paraId="676497E1" w14:textId="061A028F" w:rsidR="00AF7B5F" w:rsidRDefault="00AF7B5F" w:rsidP="00717D98">
      <w:r>
        <w:t>Výtah nebude připojen k ústředně elektronické požární signalizace (EPS)</w:t>
      </w:r>
      <w:r w:rsidR="009B0976">
        <w:t xml:space="preserve">, protože se v budově nenachází. </w:t>
      </w:r>
    </w:p>
    <w:p w14:paraId="0379D455" w14:textId="0F97B57E" w:rsidR="009B0976" w:rsidRDefault="009B0976" w:rsidP="00717D98">
      <w:r>
        <w:t xml:space="preserve">K přívodnímu napájení výtahu není připojen záložní zdroj el. energie (UPS), k zajištění funkce sjetí do předem zvolené stanice a otevření dveří v případě výpadku el. napájení. </w:t>
      </w:r>
    </w:p>
    <w:p w14:paraId="6F51C815" w14:textId="1BFEC300" w:rsidR="009B0976" w:rsidRDefault="009B0976" w:rsidP="00717D98">
      <w:r>
        <w:t xml:space="preserve">Výtah bude ovládán na chipy používané v rámci provozu školy. Instalace bude provedena </w:t>
      </w:r>
      <w:r w:rsidR="00635BAE">
        <w:t>tak, aby škola mohla navolit okruh uživatelů výtahu (ze všech nástupních stanic). Součástí dodávky bude zprovoznění systému napojeného na systém Z-WARE</w:t>
      </w:r>
      <w:r w:rsidR="00EB6937">
        <w:t xml:space="preserve"> (kontakt</w:t>
      </w:r>
      <w:r w:rsidR="00543A6C">
        <w:t>:</w:t>
      </w:r>
      <w:r w:rsidR="00EB6937">
        <w:t xml:space="preserve"> </w:t>
      </w:r>
      <w:hyperlink r:id="rId6" w:history="1">
        <w:r w:rsidR="000E5E92" w:rsidRPr="002D3378">
          <w:rPr>
            <w:rStyle w:val="Hypertextovodkaz"/>
          </w:rPr>
          <w:t>brno@z-ware.cz</w:t>
        </w:r>
      </w:hyperlink>
      <w:r w:rsidR="00543A6C">
        <w:t>)</w:t>
      </w:r>
    </w:p>
    <w:p w14:paraId="67B0796A" w14:textId="396DB911" w:rsidR="000E5E92" w:rsidRPr="00C77131" w:rsidRDefault="000E5E92" w:rsidP="00717D98">
      <w:r>
        <w:t xml:space="preserve">9. Závěr </w:t>
      </w:r>
    </w:p>
    <w:p w14:paraId="25503A00" w14:textId="77777777" w:rsidR="00E0005D" w:rsidRDefault="00F157F8">
      <w:r>
        <w:t xml:space="preserve">Ochrana </w:t>
      </w:r>
      <w:r w:rsidR="00730C38">
        <w:t>před nebezpečným dotykem bude provedena dle ČSN 33 2000</w:t>
      </w:r>
      <w:r w:rsidR="00E0005D">
        <w:t xml:space="preserve">-4-41 </w:t>
      </w:r>
      <w:proofErr w:type="spellStart"/>
      <w:r w:rsidR="00E0005D">
        <w:t>ed</w:t>
      </w:r>
      <w:proofErr w:type="spellEnd"/>
      <w:r w:rsidR="00E0005D">
        <w:t>. 3</w:t>
      </w:r>
    </w:p>
    <w:p w14:paraId="2382E333" w14:textId="77777777" w:rsidR="00E0005D" w:rsidRDefault="00E0005D" w:rsidP="00E0005D">
      <w:pPr>
        <w:pStyle w:val="Odstavecseseznamem"/>
        <w:numPr>
          <w:ilvl w:val="0"/>
          <w:numId w:val="1"/>
        </w:numPr>
      </w:pPr>
      <w:proofErr w:type="gramStart"/>
      <w:r>
        <w:t>Základní  -</w:t>
      </w:r>
      <w:proofErr w:type="gramEnd"/>
      <w:r>
        <w:t xml:space="preserve"> automatické odpojení od zdroje</w:t>
      </w:r>
    </w:p>
    <w:p w14:paraId="1FE065D7" w14:textId="3701D928" w:rsidR="00D33555" w:rsidRDefault="00D33555" w:rsidP="00E0005D">
      <w:pPr>
        <w:pStyle w:val="Odstavecseseznamem"/>
        <w:numPr>
          <w:ilvl w:val="0"/>
          <w:numId w:val="1"/>
        </w:numPr>
      </w:pPr>
      <w:r>
        <w:t>Zvýšená – pospojováním</w:t>
      </w:r>
    </w:p>
    <w:p w14:paraId="71ABDF56" w14:textId="77777777" w:rsidR="00D33555" w:rsidRDefault="00D33555" w:rsidP="00E0005D">
      <w:pPr>
        <w:pStyle w:val="Odstavecseseznamem"/>
        <w:numPr>
          <w:ilvl w:val="0"/>
          <w:numId w:val="1"/>
        </w:numPr>
      </w:pPr>
      <w:r>
        <w:t>Doplňková – proudovým chráničem 30 mA (světelný a zásuvkový obvod) napájení pohonu dveří</w:t>
      </w:r>
    </w:p>
    <w:p w14:paraId="267B7E1C" w14:textId="77777777" w:rsidR="00CC058D" w:rsidRDefault="006D21E2" w:rsidP="006D21E2">
      <w:r>
        <w:t xml:space="preserve">Veškeré montážní práce je třeba provádět dle platných ČSN a za dodržení </w:t>
      </w:r>
      <w:r w:rsidR="00873BE0">
        <w:t xml:space="preserve">bezpečnostních předpisů. Po skončení montážních prací bude oprávněným revizním technikem provedena </w:t>
      </w:r>
      <w:r w:rsidR="00211D07">
        <w:t>„Zkouška po ukončení montáže“ včetně elektrického měření a protokol z této zkoušky bude součástí dokumentace (kniha výtahu) – dle ČSN EN</w:t>
      </w:r>
      <w:r w:rsidR="0008780C">
        <w:t xml:space="preserve"> 81-20 </w:t>
      </w:r>
      <w:proofErr w:type="spellStart"/>
      <w:r w:rsidR="0008780C">
        <w:t>ed</w:t>
      </w:r>
      <w:proofErr w:type="spellEnd"/>
      <w:r w:rsidR="0008780C">
        <w:t>. 2 ČSN 27 40002.</w:t>
      </w:r>
    </w:p>
    <w:p w14:paraId="4B57211B" w14:textId="77777777" w:rsidR="00CC058D" w:rsidRDefault="00CC058D" w:rsidP="006D21E2">
      <w:r>
        <w:t>10. Bezpečnost práce</w:t>
      </w:r>
    </w:p>
    <w:p w14:paraId="37686BF9" w14:textId="77777777" w:rsidR="00436429" w:rsidRDefault="00CC058D" w:rsidP="006D21E2">
      <w:r>
        <w:t xml:space="preserve">Při vlastní realizaci přijde dodavatel montážních prací do styku se stávajícím provozem. </w:t>
      </w:r>
      <w:r w:rsidR="00436429">
        <w:t xml:space="preserve">Postup prací bude koordinován se zřetelem na možnosti provozu a bezpečnost a ochranu zdraví při práci. </w:t>
      </w:r>
    </w:p>
    <w:p w14:paraId="796215D7" w14:textId="77777777" w:rsidR="00C160F6" w:rsidRDefault="00436429" w:rsidP="006D21E2">
      <w:r>
        <w:t xml:space="preserve">Při montážních pracích elektro prováděných pod napětím nebo v jeho blízkosti se musí postupovat v souladu s příslušnými ČSN. Osoby pracující na </w:t>
      </w:r>
      <w:r w:rsidR="00153FDB">
        <w:t>elektrickém zařízení musí rovněž dodržet místní pracovní, provozní</w:t>
      </w:r>
      <w:r w:rsidR="000F4972">
        <w:t xml:space="preserve"> a bezpečnostní předpisy a používat vždy náležité ochranné pomůcky. </w:t>
      </w:r>
    </w:p>
    <w:p w14:paraId="1BECFB5B" w14:textId="77777777" w:rsidR="002A7464" w:rsidRDefault="00C160F6" w:rsidP="006D21E2">
      <w:r>
        <w:lastRenderedPageBreak/>
        <w:t>Zařízení, na kterých je prováděna pracovní činnost musí mít všechny živé části</w:t>
      </w:r>
      <w:r w:rsidR="00F4573D">
        <w:t xml:space="preserve"> spolehlivě odpojeny a zabezpečeny proti nežádoucímu zapojení, popřípadě musí být jinak zajištěny, aby ve stavu pod napětím nedošlo k ohrožení osob. Elektrické zařízení musí být revidováno před uvedením </w:t>
      </w:r>
      <w:r w:rsidR="002A7464">
        <w:t xml:space="preserve">do provozu. </w:t>
      </w:r>
    </w:p>
    <w:p w14:paraId="20375C7A" w14:textId="77777777" w:rsidR="00676155" w:rsidRDefault="002A7464" w:rsidP="006D21E2">
      <w:r>
        <w:t xml:space="preserve">Elektrická zařízení musí být pravidelně kontrolováno a udržováno v takovém stavu, aby byla zajištěna jejich správná činnost a aby byly dodrženy požadavky elektrické a mechanické bezpečnosti a požadavky ostatních předpisů a norem.  Všechny poruchy a závady musí být neprodleně odstraněny. </w:t>
      </w:r>
    </w:p>
    <w:p w14:paraId="6227544E" w14:textId="77777777" w:rsidR="007B4805" w:rsidRDefault="00676155" w:rsidP="006D21E2">
      <w:r>
        <w:t xml:space="preserve">Obsluhu elektrického zařízení mohou vykonávat jen osoby s kvalifikací nejméně pro osoby poučené ve smyslu </w:t>
      </w:r>
      <w:r w:rsidR="00AD2766">
        <w:t>§4 vyhlášky ČÚBP a ČBÚ</w:t>
      </w:r>
      <w:r w:rsidR="0049207E">
        <w:t xml:space="preserve"> č.250/2021 Sb. A ČSN EN </w:t>
      </w:r>
      <w:proofErr w:type="gramStart"/>
      <w:r w:rsidR="0049207E">
        <w:t>50</w:t>
      </w:r>
      <w:r w:rsidR="007B4805">
        <w:t> 110-1ed</w:t>
      </w:r>
      <w:proofErr w:type="gramEnd"/>
      <w:r w:rsidR="007B4805">
        <w:t>.3.</w:t>
      </w:r>
    </w:p>
    <w:p w14:paraId="46A00CED" w14:textId="385BF35E" w:rsidR="0077027E" w:rsidRDefault="007B4805" w:rsidP="006D21E2">
      <w:r>
        <w:t xml:space="preserve">Údržbu elektrického zařízení je nutno provádět podle návodů výrobce (popř. provozního řádu). </w:t>
      </w:r>
      <w:r w:rsidR="0021597A">
        <w:t>Údržbu elektrické instalace a ostatních elektrických za</w:t>
      </w:r>
      <w:r w:rsidR="00914F6D">
        <w:t xml:space="preserve">řízení při otevřených dveřích nebo sejmutých krytech mohou vykonávat </w:t>
      </w:r>
      <w:r w:rsidR="001A6C68">
        <w:t>osoby s kvalifikací nejméně pro osoby znalé ve smyslu §5 vyhlášky</w:t>
      </w:r>
      <w:r w:rsidR="0072676B">
        <w:t xml:space="preserve"> ČÚBP a ČBÚ č. 250/2021 Sb.</w:t>
      </w:r>
      <w:r w:rsidR="00F27BD2">
        <w:tab/>
      </w:r>
    </w:p>
    <w:p w14:paraId="5920760C" w14:textId="77777777" w:rsidR="0077027E" w:rsidRDefault="0077027E"/>
    <w:sectPr w:rsidR="00770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90D1A"/>
    <w:multiLevelType w:val="hybridMultilevel"/>
    <w:tmpl w:val="FDFC64BA"/>
    <w:lvl w:ilvl="0" w:tplc="D7FC5CFE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90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7E"/>
    <w:rsid w:val="00013908"/>
    <w:rsid w:val="00014FF2"/>
    <w:rsid w:val="00015AC3"/>
    <w:rsid w:val="000353CA"/>
    <w:rsid w:val="00037ED6"/>
    <w:rsid w:val="00041225"/>
    <w:rsid w:val="00056695"/>
    <w:rsid w:val="00071315"/>
    <w:rsid w:val="00071E17"/>
    <w:rsid w:val="000814FD"/>
    <w:rsid w:val="0008780C"/>
    <w:rsid w:val="000A0A34"/>
    <w:rsid w:val="000A79C1"/>
    <w:rsid w:val="000B3E86"/>
    <w:rsid w:val="000C7862"/>
    <w:rsid w:val="000D0527"/>
    <w:rsid w:val="000D27AA"/>
    <w:rsid w:val="000D7A59"/>
    <w:rsid w:val="000E5E92"/>
    <w:rsid w:val="000F0825"/>
    <w:rsid w:val="000F0DE9"/>
    <w:rsid w:val="000F336E"/>
    <w:rsid w:val="000F4972"/>
    <w:rsid w:val="000F4FE9"/>
    <w:rsid w:val="000F5C73"/>
    <w:rsid w:val="000F5EC2"/>
    <w:rsid w:val="000F7BCF"/>
    <w:rsid w:val="00106C31"/>
    <w:rsid w:val="00123860"/>
    <w:rsid w:val="00125072"/>
    <w:rsid w:val="00133105"/>
    <w:rsid w:val="0013646B"/>
    <w:rsid w:val="00140A1F"/>
    <w:rsid w:val="00141FC2"/>
    <w:rsid w:val="00142BA6"/>
    <w:rsid w:val="00143900"/>
    <w:rsid w:val="00146AD3"/>
    <w:rsid w:val="00150C5C"/>
    <w:rsid w:val="00153FDB"/>
    <w:rsid w:val="001838D6"/>
    <w:rsid w:val="0018545B"/>
    <w:rsid w:val="001904CA"/>
    <w:rsid w:val="001A2CAD"/>
    <w:rsid w:val="001A6C68"/>
    <w:rsid w:val="001C4393"/>
    <w:rsid w:val="001C59FF"/>
    <w:rsid w:val="001C7FC3"/>
    <w:rsid w:val="001D738A"/>
    <w:rsid w:val="001D7D9A"/>
    <w:rsid w:val="001E448B"/>
    <w:rsid w:val="001F0697"/>
    <w:rsid w:val="00200423"/>
    <w:rsid w:val="002016A7"/>
    <w:rsid w:val="00202962"/>
    <w:rsid w:val="00203D18"/>
    <w:rsid w:val="00205313"/>
    <w:rsid w:val="00211D07"/>
    <w:rsid w:val="0021597A"/>
    <w:rsid w:val="00224B81"/>
    <w:rsid w:val="0023651A"/>
    <w:rsid w:val="002373E7"/>
    <w:rsid w:val="00241704"/>
    <w:rsid w:val="00250506"/>
    <w:rsid w:val="0025438F"/>
    <w:rsid w:val="002760BC"/>
    <w:rsid w:val="00296414"/>
    <w:rsid w:val="002A1A21"/>
    <w:rsid w:val="002A61EC"/>
    <w:rsid w:val="002A6FC5"/>
    <w:rsid w:val="002A7464"/>
    <w:rsid w:val="002B5732"/>
    <w:rsid w:val="002C1728"/>
    <w:rsid w:val="002D3A54"/>
    <w:rsid w:val="002E6F04"/>
    <w:rsid w:val="002F2287"/>
    <w:rsid w:val="002F3189"/>
    <w:rsid w:val="0030453B"/>
    <w:rsid w:val="0030638B"/>
    <w:rsid w:val="00306B0B"/>
    <w:rsid w:val="00314215"/>
    <w:rsid w:val="00316034"/>
    <w:rsid w:val="00324815"/>
    <w:rsid w:val="003315B6"/>
    <w:rsid w:val="00340097"/>
    <w:rsid w:val="0035014B"/>
    <w:rsid w:val="003515B8"/>
    <w:rsid w:val="00351DD7"/>
    <w:rsid w:val="003535B9"/>
    <w:rsid w:val="00363C00"/>
    <w:rsid w:val="00375BF5"/>
    <w:rsid w:val="003767E8"/>
    <w:rsid w:val="00397C13"/>
    <w:rsid w:val="003B17C6"/>
    <w:rsid w:val="003B5C87"/>
    <w:rsid w:val="003C201E"/>
    <w:rsid w:val="003C667F"/>
    <w:rsid w:val="003D7A2E"/>
    <w:rsid w:val="003F11BB"/>
    <w:rsid w:val="003F4889"/>
    <w:rsid w:val="003F5B26"/>
    <w:rsid w:val="00400951"/>
    <w:rsid w:val="004016B8"/>
    <w:rsid w:val="0041030B"/>
    <w:rsid w:val="0043256E"/>
    <w:rsid w:val="00436429"/>
    <w:rsid w:val="004374E0"/>
    <w:rsid w:val="00454BFA"/>
    <w:rsid w:val="0047370A"/>
    <w:rsid w:val="004809A3"/>
    <w:rsid w:val="00481FC4"/>
    <w:rsid w:val="0049207E"/>
    <w:rsid w:val="00494FDA"/>
    <w:rsid w:val="004A0F78"/>
    <w:rsid w:val="004B0BA7"/>
    <w:rsid w:val="004B25AD"/>
    <w:rsid w:val="004B378F"/>
    <w:rsid w:val="004C023E"/>
    <w:rsid w:val="004C0C4B"/>
    <w:rsid w:val="004D17D9"/>
    <w:rsid w:val="004E4C0D"/>
    <w:rsid w:val="004E6110"/>
    <w:rsid w:val="004F3DC5"/>
    <w:rsid w:val="004F51A5"/>
    <w:rsid w:val="00502594"/>
    <w:rsid w:val="005224E9"/>
    <w:rsid w:val="0052385B"/>
    <w:rsid w:val="00531771"/>
    <w:rsid w:val="005319FE"/>
    <w:rsid w:val="0054194C"/>
    <w:rsid w:val="00543A6C"/>
    <w:rsid w:val="00543AC8"/>
    <w:rsid w:val="0056027C"/>
    <w:rsid w:val="0057088B"/>
    <w:rsid w:val="00570FF1"/>
    <w:rsid w:val="005746C0"/>
    <w:rsid w:val="00581B60"/>
    <w:rsid w:val="0058368A"/>
    <w:rsid w:val="0058499E"/>
    <w:rsid w:val="00586808"/>
    <w:rsid w:val="0059164F"/>
    <w:rsid w:val="005A4DE0"/>
    <w:rsid w:val="005A5A27"/>
    <w:rsid w:val="005D69C8"/>
    <w:rsid w:val="005F0847"/>
    <w:rsid w:val="005F4882"/>
    <w:rsid w:val="005F53A0"/>
    <w:rsid w:val="005F7016"/>
    <w:rsid w:val="00610FD0"/>
    <w:rsid w:val="00617423"/>
    <w:rsid w:val="00625DDA"/>
    <w:rsid w:val="006309E4"/>
    <w:rsid w:val="00633559"/>
    <w:rsid w:val="00635BAE"/>
    <w:rsid w:val="00650F81"/>
    <w:rsid w:val="00657DA3"/>
    <w:rsid w:val="00676155"/>
    <w:rsid w:val="00685D81"/>
    <w:rsid w:val="006912D9"/>
    <w:rsid w:val="006948D1"/>
    <w:rsid w:val="00695DBD"/>
    <w:rsid w:val="006A1E31"/>
    <w:rsid w:val="006B00E2"/>
    <w:rsid w:val="006C3373"/>
    <w:rsid w:val="006C75A6"/>
    <w:rsid w:val="006D1617"/>
    <w:rsid w:val="006D21E2"/>
    <w:rsid w:val="006E0F43"/>
    <w:rsid w:val="0070049B"/>
    <w:rsid w:val="0070163C"/>
    <w:rsid w:val="00715584"/>
    <w:rsid w:val="00717D98"/>
    <w:rsid w:val="0072439D"/>
    <w:rsid w:val="007265D6"/>
    <w:rsid w:val="0072676B"/>
    <w:rsid w:val="00730C38"/>
    <w:rsid w:val="0075268F"/>
    <w:rsid w:val="007531F7"/>
    <w:rsid w:val="00765D0E"/>
    <w:rsid w:val="00766135"/>
    <w:rsid w:val="0077027E"/>
    <w:rsid w:val="00772D56"/>
    <w:rsid w:val="007766C6"/>
    <w:rsid w:val="007839EB"/>
    <w:rsid w:val="0079698B"/>
    <w:rsid w:val="007A2532"/>
    <w:rsid w:val="007B4805"/>
    <w:rsid w:val="007C669A"/>
    <w:rsid w:val="007D580E"/>
    <w:rsid w:val="007D7740"/>
    <w:rsid w:val="007E444A"/>
    <w:rsid w:val="007F0839"/>
    <w:rsid w:val="007F237C"/>
    <w:rsid w:val="0080748B"/>
    <w:rsid w:val="008132E3"/>
    <w:rsid w:val="008367D4"/>
    <w:rsid w:val="00836D1D"/>
    <w:rsid w:val="00841445"/>
    <w:rsid w:val="008448DE"/>
    <w:rsid w:val="008462A6"/>
    <w:rsid w:val="00852321"/>
    <w:rsid w:val="00857F73"/>
    <w:rsid w:val="00862742"/>
    <w:rsid w:val="008635CC"/>
    <w:rsid w:val="00867C1C"/>
    <w:rsid w:val="00870435"/>
    <w:rsid w:val="008728A2"/>
    <w:rsid w:val="00873954"/>
    <w:rsid w:val="00873BE0"/>
    <w:rsid w:val="00874C5B"/>
    <w:rsid w:val="00883C9F"/>
    <w:rsid w:val="00884DE8"/>
    <w:rsid w:val="0088567B"/>
    <w:rsid w:val="00886BCF"/>
    <w:rsid w:val="008954D0"/>
    <w:rsid w:val="00895861"/>
    <w:rsid w:val="00896319"/>
    <w:rsid w:val="008C4EC8"/>
    <w:rsid w:val="008D158F"/>
    <w:rsid w:val="008F01CB"/>
    <w:rsid w:val="008F265A"/>
    <w:rsid w:val="00911445"/>
    <w:rsid w:val="00914F6D"/>
    <w:rsid w:val="0092597C"/>
    <w:rsid w:val="00925B8C"/>
    <w:rsid w:val="009512DC"/>
    <w:rsid w:val="0095375B"/>
    <w:rsid w:val="00955E91"/>
    <w:rsid w:val="00970C5E"/>
    <w:rsid w:val="00974E8B"/>
    <w:rsid w:val="009835F3"/>
    <w:rsid w:val="009A1656"/>
    <w:rsid w:val="009A6C24"/>
    <w:rsid w:val="009B0976"/>
    <w:rsid w:val="009B1FA6"/>
    <w:rsid w:val="009B2F24"/>
    <w:rsid w:val="009B2FC3"/>
    <w:rsid w:val="009C1B0E"/>
    <w:rsid w:val="009D2E61"/>
    <w:rsid w:val="009D4094"/>
    <w:rsid w:val="009F7852"/>
    <w:rsid w:val="00A03DF7"/>
    <w:rsid w:val="00A05F4D"/>
    <w:rsid w:val="00A15751"/>
    <w:rsid w:val="00A235F8"/>
    <w:rsid w:val="00A32D58"/>
    <w:rsid w:val="00A34D5E"/>
    <w:rsid w:val="00A3598D"/>
    <w:rsid w:val="00A42C9A"/>
    <w:rsid w:val="00A506F1"/>
    <w:rsid w:val="00A54A71"/>
    <w:rsid w:val="00A556BC"/>
    <w:rsid w:val="00A57225"/>
    <w:rsid w:val="00A62098"/>
    <w:rsid w:val="00A773E4"/>
    <w:rsid w:val="00A80DF6"/>
    <w:rsid w:val="00A929E3"/>
    <w:rsid w:val="00A97707"/>
    <w:rsid w:val="00AB28B4"/>
    <w:rsid w:val="00AB3092"/>
    <w:rsid w:val="00AB65DE"/>
    <w:rsid w:val="00AB697B"/>
    <w:rsid w:val="00AC0496"/>
    <w:rsid w:val="00AD2766"/>
    <w:rsid w:val="00AD4136"/>
    <w:rsid w:val="00AE480F"/>
    <w:rsid w:val="00AE5F39"/>
    <w:rsid w:val="00AF7B5F"/>
    <w:rsid w:val="00B02123"/>
    <w:rsid w:val="00B02E71"/>
    <w:rsid w:val="00B04F03"/>
    <w:rsid w:val="00B46485"/>
    <w:rsid w:val="00B52F97"/>
    <w:rsid w:val="00B61A1B"/>
    <w:rsid w:val="00B62092"/>
    <w:rsid w:val="00B918C6"/>
    <w:rsid w:val="00B936D7"/>
    <w:rsid w:val="00B9457F"/>
    <w:rsid w:val="00B95005"/>
    <w:rsid w:val="00BA0B06"/>
    <w:rsid w:val="00BA3914"/>
    <w:rsid w:val="00BA7AC2"/>
    <w:rsid w:val="00BB14DB"/>
    <w:rsid w:val="00BC2C1A"/>
    <w:rsid w:val="00BC3CCE"/>
    <w:rsid w:val="00BD3728"/>
    <w:rsid w:val="00BE7A55"/>
    <w:rsid w:val="00BF2565"/>
    <w:rsid w:val="00BF3697"/>
    <w:rsid w:val="00BF40F4"/>
    <w:rsid w:val="00BF4134"/>
    <w:rsid w:val="00C160F6"/>
    <w:rsid w:val="00C17BDF"/>
    <w:rsid w:val="00C24181"/>
    <w:rsid w:val="00C31508"/>
    <w:rsid w:val="00C33F80"/>
    <w:rsid w:val="00C3617C"/>
    <w:rsid w:val="00C478EB"/>
    <w:rsid w:val="00C73F6B"/>
    <w:rsid w:val="00C77131"/>
    <w:rsid w:val="00C85501"/>
    <w:rsid w:val="00C85FF3"/>
    <w:rsid w:val="00C86440"/>
    <w:rsid w:val="00C9011B"/>
    <w:rsid w:val="00C96AA5"/>
    <w:rsid w:val="00CB16B6"/>
    <w:rsid w:val="00CB6ACB"/>
    <w:rsid w:val="00CC058D"/>
    <w:rsid w:val="00CC2C2A"/>
    <w:rsid w:val="00CC4B38"/>
    <w:rsid w:val="00CE5DDE"/>
    <w:rsid w:val="00D004E9"/>
    <w:rsid w:val="00D04E52"/>
    <w:rsid w:val="00D138F1"/>
    <w:rsid w:val="00D17628"/>
    <w:rsid w:val="00D26848"/>
    <w:rsid w:val="00D31825"/>
    <w:rsid w:val="00D31E49"/>
    <w:rsid w:val="00D31F5C"/>
    <w:rsid w:val="00D33555"/>
    <w:rsid w:val="00D41E72"/>
    <w:rsid w:val="00D45E0C"/>
    <w:rsid w:val="00D70E55"/>
    <w:rsid w:val="00DA58AF"/>
    <w:rsid w:val="00DA5F71"/>
    <w:rsid w:val="00DB0FB3"/>
    <w:rsid w:val="00DB3EE7"/>
    <w:rsid w:val="00DB591F"/>
    <w:rsid w:val="00DE5804"/>
    <w:rsid w:val="00DE74F6"/>
    <w:rsid w:val="00DF0BFE"/>
    <w:rsid w:val="00E0005D"/>
    <w:rsid w:val="00E0224A"/>
    <w:rsid w:val="00E06610"/>
    <w:rsid w:val="00E0661C"/>
    <w:rsid w:val="00E14868"/>
    <w:rsid w:val="00E23977"/>
    <w:rsid w:val="00E27051"/>
    <w:rsid w:val="00E2713C"/>
    <w:rsid w:val="00E41992"/>
    <w:rsid w:val="00E6136B"/>
    <w:rsid w:val="00E61AB2"/>
    <w:rsid w:val="00E67A08"/>
    <w:rsid w:val="00E7301B"/>
    <w:rsid w:val="00E75D0D"/>
    <w:rsid w:val="00E9061C"/>
    <w:rsid w:val="00E9541F"/>
    <w:rsid w:val="00E9797A"/>
    <w:rsid w:val="00EA3798"/>
    <w:rsid w:val="00EA41C5"/>
    <w:rsid w:val="00EA5DB2"/>
    <w:rsid w:val="00EB288B"/>
    <w:rsid w:val="00EB4D6D"/>
    <w:rsid w:val="00EB6937"/>
    <w:rsid w:val="00EC42CA"/>
    <w:rsid w:val="00EC4515"/>
    <w:rsid w:val="00EC61DD"/>
    <w:rsid w:val="00ED71AB"/>
    <w:rsid w:val="00EE16B8"/>
    <w:rsid w:val="00EE2C68"/>
    <w:rsid w:val="00EE64E9"/>
    <w:rsid w:val="00EF0AF8"/>
    <w:rsid w:val="00EF2788"/>
    <w:rsid w:val="00EF2D71"/>
    <w:rsid w:val="00F157F8"/>
    <w:rsid w:val="00F2237F"/>
    <w:rsid w:val="00F23F89"/>
    <w:rsid w:val="00F2761F"/>
    <w:rsid w:val="00F27BD2"/>
    <w:rsid w:val="00F307B6"/>
    <w:rsid w:val="00F31BA9"/>
    <w:rsid w:val="00F31DA6"/>
    <w:rsid w:val="00F40C3D"/>
    <w:rsid w:val="00F4573D"/>
    <w:rsid w:val="00F53E6E"/>
    <w:rsid w:val="00F61165"/>
    <w:rsid w:val="00F65FDB"/>
    <w:rsid w:val="00F6613A"/>
    <w:rsid w:val="00F71AD2"/>
    <w:rsid w:val="00F7280F"/>
    <w:rsid w:val="00F748ED"/>
    <w:rsid w:val="00F75A59"/>
    <w:rsid w:val="00F93869"/>
    <w:rsid w:val="00F93EC4"/>
    <w:rsid w:val="00FA4722"/>
    <w:rsid w:val="00FA59D3"/>
    <w:rsid w:val="00FB1245"/>
    <w:rsid w:val="00FB2432"/>
    <w:rsid w:val="00FB2C44"/>
    <w:rsid w:val="00FB7672"/>
    <w:rsid w:val="00FC4F24"/>
    <w:rsid w:val="00FD5214"/>
    <w:rsid w:val="00FD7697"/>
    <w:rsid w:val="00FE4FCC"/>
    <w:rsid w:val="00FF0B8B"/>
    <w:rsid w:val="00FF21E6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2AAF2"/>
  <w15:chartTrackingRefBased/>
  <w15:docId w15:val="{403BCAC3-641E-40E6-B593-8ACED90E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70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70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70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70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70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70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70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70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70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0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70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70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7027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7027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7027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7027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7027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7027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70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70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70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70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70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7027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7027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7027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70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7027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7027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DB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E5E9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E5E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no@z-ware.cz" TargetMode="External"/><Relationship Id="rId5" Type="http://schemas.openxmlformats.org/officeDocument/2006/relationships/hyperlink" Target="mailto:zamazal@z-ware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9</Pages>
  <Words>2492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Plucnar</dc:creator>
  <cp:keywords/>
  <dc:description/>
  <cp:lastModifiedBy>Marian Plucnar</cp:lastModifiedBy>
  <cp:revision>386</cp:revision>
  <dcterms:created xsi:type="dcterms:W3CDTF">2026-03-08T17:30:00Z</dcterms:created>
  <dcterms:modified xsi:type="dcterms:W3CDTF">2026-04-01T08:45:00Z</dcterms:modified>
</cp:coreProperties>
</file>